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7CD6" w14:textId="64B02EE7" w:rsidR="00E43BDE" w:rsidRDefault="00D32E46" w:rsidP="0039068C">
      <w:pPr>
        <w:pStyle w:val="Heading1"/>
        <w:rPr>
          <w:u w:val="single"/>
        </w:rPr>
      </w:pPr>
      <w:r>
        <w:t>T</w:t>
      </w:r>
      <w:r w:rsidR="009E4402" w:rsidRPr="009E4402">
        <w:t xml:space="preserve">he Biodiversity Duty </w:t>
      </w:r>
      <w:r w:rsidR="00B458D9" w:rsidRPr="009E4402">
        <w:t>REPORTING TEMPLATE</w:t>
      </w:r>
      <w:r w:rsidR="0039068C">
        <w:t>:</w:t>
      </w:r>
      <w:r w:rsidR="00327768">
        <w:t xml:space="preserve"> </w:t>
      </w:r>
      <w:r w:rsidR="007F4D20">
        <w:rPr>
          <w:u w:val="single"/>
        </w:rPr>
        <w:t>LEVEL</w:t>
      </w:r>
      <w:r w:rsidR="00E43BDE" w:rsidRPr="00E43BDE">
        <w:rPr>
          <w:u w:val="single"/>
        </w:rPr>
        <w:t xml:space="preserve"> </w:t>
      </w:r>
      <w:r w:rsidR="00B11F06">
        <w:rPr>
          <w:u w:val="single"/>
        </w:rPr>
        <w:t>Three</w:t>
      </w:r>
      <w:r w:rsidR="00E43BDE" w:rsidRPr="00E43BDE">
        <w:rPr>
          <w:u w:val="single"/>
        </w:rPr>
        <w:t xml:space="preserve"> ORGANISATIONS </w:t>
      </w:r>
    </w:p>
    <w:p w14:paraId="79AF450F" w14:textId="176FCFBF" w:rsidR="00727223" w:rsidRPr="00F47E73" w:rsidRDefault="00727223" w:rsidP="00727223">
      <w:pPr>
        <w:pStyle w:val="Heading3"/>
        <w:rPr>
          <w:b/>
          <w:sz w:val="28"/>
          <w:szCs w:val="28"/>
        </w:rPr>
      </w:pPr>
      <w:r w:rsidRPr="00F47E73">
        <w:rPr>
          <w:b/>
          <w:sz w:val="28"/>
          <w:szCs w:val="28"/>
        </w:rPr>
        <w:t xml:space="preserve">Public bodies that </w:t>
      </w:r>
      <w:r>
        <w:rPr>
          <w:b/>
          <w:sz w:val="28"/>
          <w:szCs w:val="28"/>
        </w:rPr>
        <w:t xml:space="preserve">do not </w:t>
      </w:r>
      <w:r w:rsidRPr="00F47E73">
        <w:rPr>
          <w:b/>
          <w:sz w:val="28"/>
          <w:szCs w:val="28"/>
        </w:rPr>
        <w:t>engage directly or indirectly with communities, young people or the public</w:t>
      </w:r>
      <w:r>
        <w:rPr>
          <w:b/>
          <w:sz w:val="28"/>
          <w:szCs w:val="28"/>
        </w:rPr>
        <w:t xml:space="preserve"> and do not </w:t>
      </w:r>
      <w:r w:rsidRPr="00D019CC">
        <w:rPr>
          <w:b/>
          <w:sz w:val="28"/>
          <w:szCs w:val="28"/>
        </w:rPr>
        <w:t>own or manage land, regulate land use, or have responsibilities linked to biodiversity</w:t>
      </w:r>
    </w:p>
    <w:p w14:paraId="13ECDFB3" w14:textId="0448D991" w:rsidR="00315E70" w:rsidRPr="00AF6594" w:rsidRDefault="00315E70" w:rsidP="00327768">
      <w:pPr>
        <w:pStyle w:val="Heading3"/>
        <w:rPr>
          <w:b/>
        </w:rPr>
      </w:pPr>
      <w:r w:rsidRPr="00AF6594">
        <w:rPr>
          <w:b/>
        </w:rPr>
        <w:t xml:space="preserve">Report </w:t>
      </w:r>
      <w:r w:rsidR="00327768" w:rsidRPr="00AF6594">
        <w:rPr>
          <w:b/>
        </w:rPr>
        <w:t>Outline</w:t>
      </w:r>
    </w:p>
    <w:p w14:paraId="7BE5FBE1" w14:textId="20394D89" w:rsidR="00315E70" w:rsidRPr="00AF6594" w:rsidRDefault="00315E70" w:rsidP="00327768">
      <w:pPr>
        <w:pStyle w:val="BodyText"/>
        <w:rPr>
          <w:sz w:val="24"/>
          <w:szCs w:val="24"/>
        </w:rPr>
      </w:pPr>
      <w:r w:rsidRPr="00AF6594">
        <w:rPr>
          <w:sz w:val="24"/>
          <w:szCs w:val="24"/>
        </w:rPr>
        <w:t xml:space="preserve">Bodies are encouraged to </w:t>
      </w:r>
      <w:r w:rsidR="00327768" w:rsidRPr="00AF6594">
        <w:rPr>
          <w:sz w:val="24"/>
          <w:szCs w:val="24"/>
        </w:rPr>
        <w:t>use the following structure for their report</w:t>
      </w:r>
      <w:r w:rsidR="00D61816" w:rsidRPr="00AF6594">
        <w:rPr>
          <w:sz w:val="24"/>
          <w:szCs w:val="24"/>
        </w:rPr>
        <w:t>. This is</w:t>
      </w:r>
      <w:r w:rsidR="00327768" w:rsidRPr="00AF6594">
        <w:rPr>
          <w:sz w:val="24"/>
          <w:szCs w:val="24"/>
        </w:rPr>
        <w:t xml:space="preserve"> set out in the template</w:t>
      </w:r>
      <w:r w:rsidR="00D61816" w:rsidRPr="00AF6594">
        <w:rPr>
          <w:sz w:val="24"/>
          <w:szCs w:val="24"/>
        </w:rPr>
        <w:t xml:space="preserve"> below</w:t>
      </w:r>
      <w:r w:rsidR="00327768" w:rsidRPr="00AF6594">
        <w:rPr>
          <w:sz w:val="24"/>
          <w:szCs w:val="24"/>
        </w:rPr>
        <w:t xml:space="preserve">, which you can </w:t>
      </w:r>
      <w:r w:rsidR="00D61816" w:rsidRPr="00AF6594">
        <w:rPr>
          <w:sz w:val="24"/>
          <w:szCs w:val="24"/>
        </w:rPr>
        <w:t xml:space="preserve">either </w:t>
      </w:r>
      <w:r w:rsidR="00E025E2" w:rsidRPr="00AF6594">
        <w:rPr>
          <w:sz w:val="24"/>
          <w:szCs w:val="24"/>
        </w:rPr>
        <w:t xml:space="preserve">type directly into, or </w:t>
      </w:r>
      <w:r w:rsidR="00D61816" w:rsidRPr="00AF6594">
        <w:rPr>
          <w:sz w:val="24"/>
          <w:szCs w:val="24"/>
        </w:rPr>
        <w:t xml:space="preserve">copy into a separate document. </w:t>
      </w:r>
    </w:p>
    <w:p w14:paraId="4B0BDF5D" w14:textId="65C9B980" w:rsidR="00315E70" w:rsidRPr="00AF6594" w:rsidRDefault="00315E70" w:rsidP="00315E70">
      <w:pPr>
        <w:pStyle w:val="ListBullet"/>
        <w:rPr>
          <w:szCs w:val="24"/>
        </w:rPr>
      </w:pPr>
      <w:r w:rsidRPr="00AF6594">
        <w:rPr>
          <w:szCs w:val="24"/>
        </w:rPr>
        <w:t>Section 1: Introductory information about your public body</w:t>
      </w:r>
    </w:p>
    <w:p w14:paraId="40ACB62A" w14:textId="6B31E36F" w:rsidR="00315E70" w:rsidRPr="00AF6594" w:rsidRDefault="00315E70" w:rsidP="00315E70">
      <w:pPr>
        <w:pStyle w:val="ListBullet"/>
        <w:rPr>
          <w:szCs w:val="24"/>
        </w:rPr>
      </w:pPr>
      <w:r w:rsidRPr="00AF6594">
        <w:rPr>
          <w:szCs w:val="24"/>
        </w:rPr>
        <w:t>Section 2: Actions to protect biodiversity and connect people with nature</w:t>
      </w:r>
    </w:p>
    <w:p w14:paraId="4C8B7AFB" w14:textId="6EA0A0A0" w:rsidR="00315E70" w:rsidRPr="00AF6594" w:rsidRDefault="00315E70" w:rsidP="00315E70">
      <w:pPr>
        <w:pStyle w:val="ListBullet"/>
        <w:rPr>
          <w:szCs w:val="24"/>
        </w:rPr>
      </w:pPr>
      <w:r w:rsidRPr="00AF6594">
        <w:rPr>
          <w:szCs w:val="24"/>
        </w:rPr>
        <w:t>Section 3: Mainstreaming biodiversity</w:t>
      </w:r>
    </w:p>
    <w:p w14:paraId="5E0D5F05" w14:textId="0F378313" w:rsidR="00315E70" w:rsidRPr="00AF6594" w:rsidRDefault="00315E70" w:rsidP="00315E70">
      <w:pPr>
        <w:pStyle w:val="ListBullet"/>
        <w:rPr>
          <w:szCs w:val="24"/>
        </w:rPr>
      </w:pPr>
      <w:r w:rsidRPr="00AF6594">
        <w:rPr>
          <w:szCs w:val="24"/>
        </w:rPr>
        <w:t>Section 4: Nature-</w:t>
      </w:r>
      <w:r w:rsidR="004904FC" w:rsidRPr="00AF6594">
        <w:rPr>
          <w:szCs w:val="24"/>
        </w:rPr>
        <w:t xml:space="preserve">based solutions, </w:t>
      </w:r>
      <w:r w:rsidRPr="00AF6594">
        <w:rPr>
          <w:szCs w:val="24"/>
        </w:rPr>
        <w:t>climate change</w:t>
      </w:r>
      <w:r w:rsidR="004904FC" w:rsidRPr="00AF6594">
        <w:rPr>
          <w:szCs w:val="24"/>
        </w:rPr>
        <w:t xml:space="preserve"> and biodiversity</w:t>
      </w:r>
    </w:p>
    <w:p w14:paraId="6D92481C" w14:textId="40B13D25" w:rsidR="00315E70" w:rsidRPr="00AF6594" w:rsidRDefault="00315E70" w:rsidP="00315E70">
      <w:pPr>
        <w:pStyle w:val="ListBullet"/>
        <w:rPr>
          <w:szCs w:val="24"/>
        </w:rPr>
      </w:pPr>
      <w:r w:rsidRPr="00AF6594">
        <w:rPr>
          <w:szCs w:val="24"/>
        </w:rPr>
        <w:t xml:space="preserve">Section 5: </w:t>
      </w:r>
      <w:r w:rsidR="00B11F06">
        <w:rPr>
          <w:szCs w:val="24"/>
        </w:rPr>
        <w:t>W</w:t>
      </w:r>
      <w:r w:rsidRPr="00AF6594">
        <w:rPr>
          <w:szCs w:val="24"/>
        </w:rPr>
        <w:t>orkforce development</w:t>
      </w:r>
    </w:p>
    <w:p w14:paraId="29BDB603" w14:textId="3F3C9B53" w:rsidR="00315E70" w:rsidRPr="00AF6594" w:rsidRDefault="00315E70" w:rsidP="00315E70">
      <w:pPr>
        <w:pStyle w:val="ListBullet"/>
        <w:rPr>
          <w:szCs w:val="24"/>
        </w:rPr>
      </w:pPr>
      <w:r w:rsidRPr="00AF6594">
        <w:rPr>
          <w:szCs w:val="24"/>
        </w:rPr>
        <w:t>Section 6: Research and monitoring</w:t>
      </w:r>
    </w:p>
    <w:p w14:paraId="3127071D" w14:textId="116DCA5E" w:rsidR="00315E70" w:rsidRPr="00AF6594" w:rsidRDefault="00315E70" w:rsidP="00315E70">
      <w:pPr>
        <w:pStyle w:val="ListBullet"/>
        <w:rPr>
          <w:szCs w:val="24"/>
        </w:rPr>
      </w:pPr>
      <w:r w:rsidRPr="00AF6594">
        <w:rPr>
          <w:szCs w:val="24"/>
        </w:rPr>
        <w:t xml:space="preserve">Section 7: Biodiversity highlights and </w:t>
      </w:r>
      <w:r w:rsidR="00327768" w:rsidRPr="00AF6594">
        <w:rPr>
          <w:szCs w:val="24"/>
        </w:rPr>
        <w:t>challenges</w:t>
      </w:r>
    </w:p>
    <w:p w14:paraId="1B54B117" w14:textId="3503ED6D" w:rsidR="009E4402" w:rsidRPr="00AF6594" w:rsidRDefault="00327768" w:rsidP="00327768">
      <w:pPr>
        <w:pStyle w:val="Heading3"/>
        <w:rPr>
          <w:b/>
        </w:rPr>
      </w:pPr>
      <w:r w:rsidRPr="00AF6594">
        <w:rPr>
          <w:b/>
        </w:rPr>
        <w:t>The C</w:t>
      </w:r>
      <w:r w:rsidR="009E4402" w:rsidRPr="00AF6594">
        <w:rPr>
          <w:b/>
        </w:rPr>
        <w:t>ompletion Notes</w:t>
      </w:r>
    </w:p>
    <w:p w14:paraId="53829A03" w14:textId="77777777" w:rsidR="004904FC" w:rsidRPr="00AF6594" w:rsidRDefault="004904FC" w:rsidP="004904FC">
      <w:pPr>
        <w:pStyle w:val="BodyText"/>
        <w:rPr>
          <w:sz w:val="24"/>
          <w:szCs w:val="24"/>
        </w:rPr>
      </w:pPr>
      <w:r w:rsidRPr="00AF6594">
        <w:rPr>
          <w:sz w:val="24"/>
          <w:szCs w:val="24"/>
        </w:rPr>
        <w:t xml:space="preserve">These completion notes offer guidance to support your public body to complete your Biodiversity Duty Report. Taken together with the associated hyperlinks, they provide suggestions on the breadth of actions that could be included in your report. They may also assist with forward planning on how biodiversity can be taken into account in future. </w:t>
      </w:r>
    </w:p>
    <w:p w14:paraId="545B38C9" w14:textId="3F69E01A" w:rsidR="004904FC" w:rsidRPr="00AF6594" w:rsidRDefault="004904FC" w:rsidP="004904FC">
      <w:pPr>
        <w:pStyle w:val="BodyText"/>
        <w:rPr>
          <w:rStyle w:val="Hyperlink"/>
          <w:sz w:val="24"/>
          <w:szCs w:val="24"/>
        </w:rPr>
      </w:pPr>
      <w:r w:rsidRPr="00AF6594">
        <w:rPr>
          <w:sz w:val="24"/>
          <w:szCs w:val="24"/>
        </w:rPr>
        <w:t xml:space="preserve">While they incorporate the key elements on which you may wish to report, they are not an exhaustive list and it is </w:t>
      </w:r>
      <w:r w:rsidR="00F4552D">
        <w:rPr>
          <w:sz w:val="24"/>
          <w:szCs w:val="24"/>
        </w:rPr>
        <w:t>possible</w:t>
      </w:r>
      <w:r w:rsidRPr="00AF6594">
        <w:rPr>
          <w:sz w:val="24"/>
          <w:szCs w:val="24"/>
        </w:rPr>
        <w:t xml:space="preserve"> that there will be a range of additional work that your organisation carried out in support of biodiversity on which you may also wish to report. </w:t>
      </w:r>
      <w:r w:rsidR="00DE2FCB">
        <w:rPr>
          <w:sz w:val="24"/>
          <w:szCs w:val="24"/>
        </w:rPr>
        <w:t xml:space="preserve">To find out more on the Biodiversity Duty see the </w:t>
      </w:r>
      <w:hyperlink r:id="rId10" w:history="1">
        <w:r w:rsidR="00DE2FCB">
          <w:rPr>
            <w:rStyle w:val="Hyperlink"/>
            <w:sz w:val="24"/>
            <w:szCs w:val="24"/>
          </w:rPr>
          <w:t>NatureScot website</w:t>
        </w:r>
      </w:hyperlink>
      <w:r w:rsidR="00DE2FCB">
        <w:rPr>
          <w:sz w:val="24"/>
          <w:szCs w:val="24"/>
        </w:rPr>
        <w:t>.</w:t>
      </w:r>
    </w:p>
    <w:p w14:paraId="2B893F02" w14:textId="77777777" w:rsidR="006D3052" w:rsidRDefault="00813A93" w:rsidP="00813A93">
      <w:pPr>
        <w:pStyle w:val="Heading1"/>
      </w:pPr>
      <w:r w:rsidRPr="00E43BDE">
        <w:lastRenderedPageBreak/>
        <w:t>Section 1: Introductory information about your Public Body</w:t>
      </w:r>
    </w:p>
    <w:p w14:paraId="1AC6E6CA" w14:textId="34039A2A" w:rsidR="00813A93" w:rsidRPr="00D61816" w:rsidRDefault="006D3052" w:rsidP="006D3052">
      <w:pPr>
        <w:pStyle w:val="Heading3"/>
        <w:rPr>
          <w:b/>
        </w:rPr>
      </w:pPr>
      <w:r w:rsidRPr="00D61816">
        <w:rPr>
          <w:b/>
        </w:rPr>
        <w:t>Please describe your organisation’s role and purpose, including any particular environmental responsibilities</w:t>
      </w:r>
    </w:p>
    <w:tbl>
      <w:tblPr>
        <w:tblStyle w:val="TableGrid"/>
        <w:tblW w:w="0" w:type="auto"/>
        <w:tblLook w:val="04A0" w:firstRow="1" w:lastRow="0" w:firstColumn="1" w:lastColumn="0" w:noHBand="0" w:noVBand="1"/>
      </w:tblPr>
      <w:tblGrid>
        <w:gridCol w:w="2972"/>
        <w:gridCol w:w="10976"/>
      </w:tblGrid>
      <w:tr w:rsidR="00417598" w:rsidRPr="00AF6594" w14:paraId="2E1442B5" w14:textId="77777777" w:rsidTr="00417598">
        <w:tc>
          <w:tcPr>
            <w:tcW w:w="2972" w:type="dxa"/>
          </w:tcPr>
          <w:p w14:paraId="26716FAB" w14:textId="77777777" w:rsidR="00417598" w:rsidRPr="00AF6594" w:rsidRDefault="00417598" w:rsidP="00417598">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60A77A1B" w14:textId="77777777" w:rsidR="00417598" w:rsidRPr="00AF6594" w:rsidRDefault="00417598" w:rsidP="00417598">
            <w:pPr>
              <w:pStyle w:val="BodyText"/>
              <w:spacing w:before="100" w:beforeAutospacing="1"/>
              <w:rPr>
                <w:b/>
                <w:sz w:val="24"/>
                <w:szCs w:val="24"/>
              </w:rPr>
            </w:pPr>
          </w:p>
        </w:tc>
        <w:tc>
          <w:tcPr>
            <w:tcW w:w="10976" w:type="dxa"/>
          </w:tcPr>
          <w:p w14:paraId="6A7320C3" w14:textId="274EE0A6" w:rsidR="00417598" w:rsidRPr="00AF6594" w:rsidRDefault="00417598" w:rsidP="00417598">
            <w:pPr>
              <w:pStyle w:val="BodyText"/>
              <w:spacing w:before="100" w:beforeAutospacing="1"/>
              <w:rPr>
                <w:sz w:val="24"/>
                <w:szCs w:val="24"/>
              </w:rPr>
            </w:pPr>
            <w:r w:rsidRPr="00AF6594">
              <w:rPr>
                <w:sz w:val="24"/>
                <w:szCs w:val="24"/>
              </w:rPr>
              <w:t>Summarise your organisation’s role and purpose, including a brief outline of governance and management structures.</w:t>
            </w:r>
          </w:p>
          <w:p w14:paraId="2ED07397" w14:textId="311E8886" w:rsidR="00417598" w:rsidRPr="00AF6594" w:rsidRDefault="00417598" w:rsidP="004E099A">
            <w:pPr>
              <w:pStyle w:val="BodyText"/>
              <w:spacing w:before="100" w:beforeAutospacing="1" w:after="0"/>
              <w:rPr>
                <w:sz w:val="24"/>
                <w:szCs w:val="24"/>
              </w:rPr>
            </w:pPr>
            <w:r w:rsidRPr="00AF6594">
              <w:rPr>
                <w:sz w:val="24"/>
                <w:szCs w:val="24"/>
              </w:rPr>
              <w:t>Summarise any relevance and impacts of biodiversity to your organisation</w:t>
            </w:r>
            <w:r w:rsidR="00B11F06">
              <w:rPr>
                <w:sz w:val="24"/>
                <w:szCs w:val="24"/>
              </w:rPr>
              <w:t>. This might include the key environmental impacts from your operations, and any your role you have in sustainable development.</w:t>
            </w:r>
          </w:p>
        </w:tc>
      </w:tr>
      <w:tr w:rsidR="00417598" w:rsidRPr="00AF6594" w14:paraId="4854C35A" w14:textId="77777777" w:rsidTr="00727223">
        <w:trPr>
          <w:trHeight w:val="1059"/>
        </w:trPr>
        <w:tc>
          <w:tcPr>
            <w:tcW w:w="2972" w:type="dxa"/>
          </w:tcPr>
          <w:p w14:paraId="05D3F38F" w14:textId="4D67449D" w:rsidR="00417598" w:rsidRPr="00AF6594" w:rsidRDefault="00417598" w:rsidP="00417598">
            <w:pPr>
              <w:pStyle w:val="BodyText"/>
              <w:spacing w:before="100" w:beforeAutospacing="1"/>
              <w:rPr>
                <w:b/>
                <w:sz w:val="24"/>
                <w:szCs w:val="24"/>
              </w:rPr>
            </w:pPr>
            <w:r w:rsidRPr="00AF6594">
              <w:rPr>
                <w:b/>
                <w:sz w:val="24"/>
                <w:szCs w:val="24"/>
              </w:rPr>
              <w:t>Text Field</w:t>
            </w:r>
          </w:p>
        </w:tc>
        <w:tc>
          <w:tcPr>
            <w:tcW w:w="10976" w:type="dxa"/>
          </w:tcPr>
          <w:p w14:paraId="539CFAF7" w14:textId="2AA1BC34" w:rsidR="00462D54" w:rsidRPr="005A0BFC" w:rsidRDefault="00462D54" w:rsidP="00417598">
            <w:pPr>
              <w:pStyle w:val="BodyText"/>
              <w:spacing w:before="100" w:beforeAutospacing="1"/>
              <w:rPr>
                <w:sz w:val="24"/>
                <w:szCs w:val="24"/>
              </w:rPr>
            </w:pPr>
          </w:p>
        </w:tc>
      </w:tr>
    </w:tbl>
    <w:p w14:paraId="60E1C9D0" w14:textId="13F47C31" w:rsidR="006D3052" w:rsidRDefault="00813A93" w:rsidP="00813A93">
      <w:pPr>
        <w:pStyle w:val="Heading1"/>
      </w:pPr>
      <w:r w:rsidRPr="00E43BDE">
        <w:lastRenderedPageBreak/>
        <w:t xml:space="preserve">Section 2: Actions to protect </w:t>
      </w:r>
      <w:r w:rsidR="00653CBC">
        <w:t xml:space="preserve"> AND ENHANCE </w:t>
      </w:r>
      <w:r w:rsidRPr="00E43BDE">
        <w:t xml:space="preserve">biodiversity </w:t>
      </w:r>
    </w:p>
    <w:p w14:paraId="62CA5E73" w14:textId="7F36A400" w:rsidR="00813A93" w:rsidRDefault="006D3052" w:rsidP="006D3052">
      <w:pPr>
        <w:pStyle w:val="Heading3"/>
        <w:rPr>
          <w:rStyle w:val="Heading3Char"/>
          <w:b/>
        </w:rPr>
      </w:pPr>
      <w:r w:rsidRPr="00D61816">
        <w:rPr>
          <w:rStyle w:val="Heading3Char"/>
          <w:b/>
        </w:rPr>
        <w:t xml:space="preserve">Please describe and explain any actions that your organisation has undertaken </w:t>
      </w:r>
      <w:r w:rsidRPr="00753C5B">
        <w:rPr>
          <w:rStyle w:val="Heading3Char"/>
          <w:b/>
          <w:u w:val="single"/>
        </w:rPr>
        <w:t>alone or as part of a partnership</w:t>
      </w:r>
      <w:r w:rsidRPr="00D61816">
        <w:rPr>
          <w:rStyle w:val="Heading3Char"/>
          <w:b/>
        </w:rPr>
        <w:t xml:space="preserve"> to benefit biodiversity </w:t>
      </w:r>
      <w:r w:rsidR="008D00B4" w:rsidRPr="00D61816">
        <w:rPr>
          <w:rStyle w:val="Heading3Char"/>
          <w:b/>
        </w:rPr>
        <w:t>directly</w:t>
      </w:r>
      <w:r w:rsidR="00D74D8A">
        <w:rPr>
          <w:rStyle w:val="Heading3Char"/>
          <w:b/>
        </w:rPr>
        <w:t>, to tackle the main drivers of biodiversity loss,</w:t>
      </w:r>
      <w:r w:rsidR="008D00B4" w:rsidRPr="00D61816">
        <w:rPr>
          <w:rStyle w:val="Heading3Char"/>
          <w:b/>
        </w:rPr>
        <w:t xml:space="preserve"> or</w:t>
      </w:r>
      <w:r w:rsidRPr="00D61816">
        <w:rPr>
          <w:rStyle w:val="Heading3Char"/>
          <w:b/>
        </w:rPr>
        <w:t xml:space="preserve"> to achieve wider outcomes for nature and people</w:t>
      </w:r>
    </w:p>
    <w:tbl>
      <w:tblPr>
        <w:tblStyle w:val="TableGrid"/>
        <w:tblW w:w="0" w:type="auto"/>
        <w:tblLook w:val="04A0" w:firstRow="1" w:lastRow="0" w:firstColumn="1" w:lastColumn="0" w:noHBand="0" w:noVBand="1"/>
      </w:tblPr>
      <w:tblGrid>
        <w:gridCol w:w="2972"/>
        <w:gridCol w:w="10976"/>
      </w:tblGrid>
      <w:tr w:rsidR="00417598" w:rsidRPr="00AF6594" w14:paraId="581D739D" w14:textId="77777777" w:rsidTr="00E25F33">
        <w:tc>
          <w:tcPr>
            <w:tcW w:w="2972" w:type="dxa"/>
          </w:tcPr>
          <w:p w14:paraId="22247A3C" w14:textId="77777777" w:rsidR="00417598" w:rsidRPr="00AF6594" w:rsidRDefault="00417598" w:rsidP="00417598">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6C722031" w14:textId="77777777" w:rsidR="00417598" w:rsidRPr="00AF6594" w:rsidRDefault="00417598" w:rsidP="00417598">
            <w:pPr>
              <w:pStyle w:val="BodyText"/>
              <w:spacing w:before="100" w:beforeAutospacing="1"/>
              <w:rPr>
                <w:b/>
                <w:sz w:val="24"/>
                <w:szCs w:val="24"/>
              </w:rPr>
            </w:pPr>
          </w:p>
        </w:tc>
        <w:tc>
          <w:tcPr>
            <w:tcW w:w="10976" w:type="dxa"/>
          </w:tcPr>
          <w:p w14:paraId="5F893F13" w14:textId="0EE2C1C8" w:rsidR="00417598" w:rsidRPr="00AF6594" w:rsidRDefault="00873BEF" w:rsidP="00417598">
            <w:pPr>
              <w:pStyle w:val="BodyText"/>
              <w:rPr>
                <w:sz w:val="24"/>
                <w:szCs w:val="24"/>
              </w:rPr>
            </w:pPr>
            <w:r w:rsidRPr="00AF6594">
              <w:rPr>
                <w:sz w:val="24"/>
                <w:szCs w:val="24"/>
              </w:rPr>
              <w:t>Y</w:t>
            </w:r>
            <w:r w:rsidR="00417598" w:rsidRPr="00AF6594">
              <w:rPr>
                <w:sz w:val="24"/>
                <w:szCs w:val="24"/>
              </w:rPr>
              <w:t xml:space="preserve">ou may wish to </w:t>
            </w:r>
            <w:r w:rsidR="00727223">
              <w:rPr>
                <w:sz w:val="24"/>
                <w:szCs w:val="24"/>
              </w:rPr>
              <w:t>include any</w:t>
            </w:r>
            <w:r w:rsidR="00417598" w:rsidRPr="00AF6594">
              <w:rPr>
                <w:sz w:val="24"/>
                <w:szCs w:val="24"/>
              </w:rPr>
              <w:t xml:space="preserve"> activities across </w:t>
            </w:r>
            <w:r w:rsidRPr="00AF6594">
              <w:rPr>
                <w:sz w:val="24"/>
                <w:szCs w:val="24"/>
              </w:rPr>
              <w:t xml:space="preserve">the breadth of </w:t>
            </w:r>
            <w:r w:rsidR="00417598" w:rsidRPr="00AF6594">
              <w:rPr>
                <w:sz w:val="24"/>
                <w:szCs w:val="24"/>
              </w:rPr>
              <w:t>your organisation, including any actions that you have undertaken on</w:t>
            </w:r>
            <w:r w:rsidRPr="00AF6594">
              <w:rPr>
                <w:sz w:val="24"/>
                <w:szCs w:val="24"/>
              </w:rPr>
              <w:t xml:space="preserve"> your premises.</w:t>
            </w:r>
          </w:p>
          <w:p w14:paraId="2F45A33B" w14:textId="2F69D893" w:rsidR="00417598" w:rsidRPr="00AF6594" w:rsidRDefault="00417598" w:rsidP="00417598">
            <w:pPr>
              <w:pStyle w:val="BodyText"/>
              <w:rPr>
                <w:sz w:val="24"/>
                <w:szCs w:val="24"/>
              </w:rPr>
            </w:pPr>
            <w:r w:rsidRPr="00AF6594">
              <w:rPr>
                <w:sz w:val="24"/>
                <w:szCs w:val="24"/>
              </w:rPr>
              <w:t>Please explain how these actions have benefited biodiversity</w:t>
            </w:r>
            <w:r w:rsidR="00B11F06">
              <w:rPr>
                <w:sz w:val="24"/>
                <w:szCs w:val="24"/>
              </w:rPr>
              <w:t xml:space="preserve"> or </w:t>
            </w:r>
            <w:r w:rsidR="00727223">
              <w:rPr>
                <w:sz w:val="24"/>
                <w:szCs w:val="24"/>
              </w:rPr>
              <w:t>sustainability</w:t>
            </w:r>
            <w:r w:rsidRPr="00AF6594">
              <w:rPr>
                <w:sz w:val="24"/>
                <w:szCs w:val="24"/>
              </w:rPr>
              <w:t xml:space="preserve">, noting successes and challenges, and any plans for future or follow-up work. These might include: </w:t>
            </w:r>
          </w:p>
          <w:p w14:paraId="55C34D69" w14:textId="3A5B63A9" w:rsidR="00417598" w:rsidRPr="00AF6594" w:rsidRDefault="00417598" w:rsidP="00417598">
            <w:pPr>
              <w:pStyle w:val="BodyText"/>
              <w:spacing w:after="0"/>
              <w:rPr>
                <w:sz w:val="24"/>
                <w:szCs w:val="24"/>
              </w:rPr>
            </w:pPr>
            <w:r w:rsidRPr="00AF6594">
              <w:rPr>
                <w:sz w:val="24"/>
                <w:szCs w:val="24"/>
              </w:rPr>
              <w:t xml:space="preserve">Addressing </w:t>
            </w:r>
            <w:r w:rsidR="00873BEF" w:rsidRPr="00AF6594">
              <w:rPr>
                <w:sz w:val="24"/>
                <w:szCs w:val="24"/>
              </w:rPr>
              <w:t xml:space="preserve">or raising awareness of </w:t>
            </w:r>
            <w:r w:rsidR="00B44413" w:rsidRPr="00AF6594">
              <w:rPr>
                <w:sz w:val="24"/>
                <w:szCs w:val="24"/>
              </w:rPr>
              <w:t xml:space="preserve">some of </w:t>
            </w:r>
            <w:r w:rsidRPr="00AF6594">
              <w:rPr>
                <w:sz w:val="24"/>
                <w:szCs w:val="24"/>
              </w:rPr>
              <w:t>the key drivers of biodiversity loss, which might include work or projects to tackle:</w:t>
            </w:r>
          </w:p>
          <w:p w14:paraId="395CC21C" w14:textId="364108F9" w:rsidR="00873BEF" w:rsidRPr="00AF6594" w:rsidRDefault="00873BEF" w:rsidP="00727223">
            <w:pPr>
              <w:pStyle w:val="ListBullet"/>
            </w:pPr>
            <w:r w:rsidRPr="00AF6594">
              <w:t>Climate Change</w:t>
            </w:r>
            <w:r w:rsidR="00E57F1C">
              <w:t>;</w:t>
            </w:r>
          </w:p>
          <w:p w14:paraId="473A6F3C" w14:textId="47DAD94D" w:rsidR="00417598" w:rsidRPr="00AF6594" w:rsidRDefault="00417598" w:rsidP="00727223">
            <w:pPr>
              <w:pStyle w:val="ListBullet"/>
            </w:pPr>
            <w:r w:rsidRPr="00AF6594">
              <w:t>Land use change</w:t>
            </w:r>
            <w:r w:rsidR="00E57F1C">
              <w:t>;</w:t>
            </w:r>
          </w:p>
          <w:p w14:paraId="47E0AE26" w14:textId="6FFC96BE" w:rsidR="00417598" w:rsidRPr="00AF6594" w:rsidRDefault="00417598" w:rsidP="00727223">
            <w:pPr>
              <w:pStyle w:val="ListBullet"/>
            </w:pPr>
            <w:r w:rsidRPr="00AF6594">
              <w:t>Pollution</w:t>
            </w:r>
            <w:r w:rsidR="00E57F1C">
              <w:t>.</w:t>
            </w:r>
          </w:p>
          <w:p w14:paraId="1185D487" w14:textId="77777777" w:rsidR="00417598" w:rsidRPr="00AF6594" w:rsidRDefault="00417598" w:rsidP="00417598">
            <w:pPr>
              <w:pStyle w:val="BodyText"/>
              <w:rPr>
                <w:sz w:val="24"/>
                <w:szCs w:val="24"/>
              </w:rPr>
            </w:pPr>
          </w:p>
          <w:p w14:paraId="56370806" w14:textId="3849987B" w:rsidR="00417598" w:rsidRPr="00AF6594" w:rsidRDefault="00417598" w:rsidP="00417598">
            <w:pPr>
              <w:pStyle w:val="BodyText"/>
              <w:spacing w:after="0"/>
              <w:rPr>
                <w:sz w:val="24"/>
                <w:szCs w:val="24"/>
              </w:rPr>
            </w:pPr>
            <w:r w:rsidRPr="00AF6594">
              <w:rPr>
                <w:sz w:val="24"/>
                <w:szCs w:val="24"/>
              </w:rPr>
              <w:t>Enhancing biodiversity at your premises through actions in and around offices</w:t>
            </w:r>
            <w:r w:rsidR="00B44413" w:rsidRPr="00AF6594">
              <w:rPr>
                <w:sz w:val="24"/>
                <w:szCs w:val="24"/>
              </w:rPr>
              <w:t>,</w:t>
            </w:r>
            <w:r w:rsidRPr="00AF6594">
              <w:rPr>
                <w:sz w:val="24"/>
                <w:szCs w:val="24"/>
              </w:rPr>
              <w:t xml:space="preserve"> such as:</w:t>
            </w:r>
          </w:p>
          <w:p w14:paraId="3B18867B" w14:textId="0ADC5F38" w:rsidR="00417598" w:rsidRPr="00AF6594" w:rsidRDefault="00417598" w:rsidP="00727223">
            <w:pPr>
              <w:pStyle w:val="ListBullet"/>
            </w:pPr>
            <w:r w:rsidRPr="00AF6594">
              <w:t>providing bird boxes / feeders</w:t>
            </w:r>
            <w:r w:rsidR="00E57F1C">
              <w:t>;</w:t>
            </w:r>
          </w:p>
          <w:p w14:paraId="544AFD09" w14:textId="42F0448A" w:rsidR="00417598" w:rsidRPr="00AF6594" w:rsidRDefault="00417598" w:rsidP="00727223">
            <w:pPr>
              <w:pStyle w:val="ListBullet"/>
            </w:pPr>
            <w:r w:rsidRPr="00AF6594">
              <w:t>creating habitat for wildlife, such as wildflower areas</w:t>
            </w:r>
            <w:r w:rsidR="00E57F1C">
              <w:t>;</w:t>
            </w:r>
          </w:p>
          <w:p w14:paraId="78CF3611" w14:textId="0712A108" w:rsidR="00417598" w:rsidRPr="00AF6594" w:rsidRDefault="00417598" w:rsidP="00727223">
            <w:pPr>
              <w:pStyle w:val="ListBullet"/>
            </w:pPr>
            <w:r w:rsidRPr="00AF6594">
              <w:t>installing green roofs</w:t>
            </w:r>
            <w:r w:rsidR="00E57F1C">
              <w:t>;</w:t>
            </w:r>
          </w:p>
          <w:p w14:paraId="37F57C40" w14:textId="0C012BB0" w:rsidR="00873BEF" w:rsidRPr="00AF6594" w:rsidRDefault="00417598" w:rsidP="00727223">
            <w:pPr>
              <w:pStyle w:val="ListBullet"/>
            </w:pPr>
            <w:r w:rsidRPr="00AF6594">
              <w:t>organising staff volunteering days</w:t>
            </w:r>
            <w:r w:rsidR="00E57F1C">
              <w:t>;</w:t>
            </w:r>
          </w:p>
          <w:p w14:paraId="752B0DA2" w14:textId="0D041C81" w:rsidR="00B11F06" w:rsidRPr="00B11F06" w:rsidRDefault="00873BEF" w:rsidP="00727223">
            <w:pPr>
              <w:pStyle w:val="ListBullet"/>
            </w:pPr>
            <w:r w:rsidRPr="00B11F06">
              <w:t>sponsoring a species or habitat, or raising funds for a local wildlife trust or charity</w:t>
            </w:r>
            <w:r w:rsidR="00E57F1C">
              <w:t>;</w:t>
            </w:r>
          </w:p>
          <w:p w14:paraId="7D544E88" w14:textId="0BA2D227" w:rsidR="00B11F06" w:rsidRPr="00B11F06" w:rsidRDefault="00B11F06" w:rsidP="00727223">
            <w:pPr>
              <w:pStyle w:val="ListBullet"/>
            </w:pPr>
            <w:r w:rsidRPr="00B11F06">
              <w:t>reducing energy use</w:t>
            </w:r>
            <w:r w:rsidR="00E57F1C">
              <w:t>;</w:t>
            </w:r>
          </w:p>
          <w:p w14:paraId="2655C433" w14:textId="7BD4DE74" w:rsidR="00B11F06" w:rsidRPr="00B11F06" w:rsidRDefault="00B11F06" w:rsidP="00727223">
            <w:pPr>
              <w:pStyle w:val="ListBullet"/>
            </w:pPr>
            <w:r w:rsidRPr="00B11F06">
              <w:t>recycling and re-using as much as you can so that you produce less waste</w:t>
            </w:r>
            <w:r w:rsidR="00E57F1C">
              <w:t>;</w:t>
            </w:r>
          </w:p>
          <w:p w14:paraId="799805A5" w14:textId="448417A8" w:rsidR="00B11F06" w:rsidRPr="00B11F06" w:rsidRDefault="00B11F06" w:rsidP="00727223">
            <w:pPr>
              <w:pStyle w:val="ListBullet"/>
            </w:pPr>
            <w:r w:rsidRPr="00B11F06">
              <w:t>encouraging staff to cycle or walk to work more</w:t>
            </w:r>
            <w:r w:rsidR="004E099A">
              <w:t>.</w:t>
            </w:r>
          </w:p>
        </w:tc>
      </w:tr>
      <w:tr w:rsidR="00417598" w:rsidRPr="00AF6594" w14:paraId="5EF50101" w14:textId="77777777" w:rsidTr="00E25F33">
        <w:tc>
          <w:tcPr>
            <w:tcW w:w="2972" w:type="dxa"/>
          </w:tcPr>
          <w:p w14:paraId="7CE944CB" w14:textId="05851C92" w:rsidR="00417598" w:rsidRPr="00AF6594" w:rsidRDefault="00417598" w:rsidP="00417598">
            <w:pPr>
              <w:pStyle w:val="BodyText"/>
              <w:spacing w:before="100" w:beforeAutospacing="1"/>
              <w:rPr>
                <w:b/>
                <w:sz w:val="24"/>
                <w:szCs w:val="24"/>
              </w:rPr>
            </w:pPr>
            <w:r w:rsidRPr="00AF6594">
              <w:rPr>
                <w:b/>
                <w:sz w:val="24"/>
                <w:szCs w:val="24"/>
              </w:rPr>
              <w:t>Links to related resources</w:t>
            </w:r>
          </w:p>
        </w:tc>
        <w:tc>
          <w:tcPr>
            <w:tcW w:w="10976" w:type="dxa"/>
          </w:tcPr>
          <w:p w14:paraId="0600B9D8" w14:textId="77777777" w:rsidR="004904FC" w:rsidRPr="00AF6594" w:rsidRDefault="004904FC" w:rsidP="004904FC">
            <w:pPr>
              <w:pStyle w:val="ListBulletStyle"/>
              <w:ind w:left="360"/>
              <w:rPr>
                <w:rStyle w:val="Hyperlink"/>
                <w:szCs w:val="24"/>
              </w:rPr>
            </w:pPr>
            <w:r w:rsidRPr="00AF6594">
              <w:rPr>
                <w:szCs w:val="24"/>
              </w:rPr>
              <w:t xml:space="preserve">Guidance on the </w:t>
            </w:r>
            <w:r w:rsidRPr="00AF6594">
              <w:rPr>
                <w:szCs w:val="24"/>
              </w:rPr>
              <w:fldChar w:fldCharType="begin"/>
            </w:r>
            <w:r w:rsidRPr="00AF6594">
              <w:rPr>
                <w:szCs w:val="24"/>
              </w:rPr>
              <w:instrText xml:space="preserve"> HYPERLINK "https://www.nature.scot/scotlands-biodiversity/key-pressures-biodiversity" </w:instrText>
            </w:r>
            <w:r w:rsidRPr="00AF6594">
              <w:rPr>
                <w:szCs w:val="24"/>
              </w:rPr>
            </w:r>
            <w:r w:rsidRPr="00AF6594">
              <w:rPr>
                <w:szCs w:val="24"/>
              </w:rPr>
              <w:fldChar w:fldCharType="separate"/>
            </w:r>
            <w:r w:rsidRPr="00AF6594">
              <w:rPr>
                <w:rStyle w:val="Hyperlink"/>
                <w:szCs w:val="24"/>
              </w:rPr>
              <w:t>Key pressures on biodiversity.</w:t>
            </w:r>
          </w:p>
          <w:p w14:paraId="0FB9DE28" w14:textId="216652AC" w:rsidR="00417598" w:rsidRPr="00AF6594" w:rsidRDefault="004904FC" w:rsidP="004904FC">
            <w:pPr>
              <w:pStyle w:val="ListBulletStyle"/>
              <w:ind w:left="360"/>
              <w:rPr>
                <w:szCs w:val="24"/>
              </w:rPr>
            </w:pPr>
            <w:r w:rsidRPr="00AF6594">
              <w:rPr>
                <w:szCs w:val="24"/>
              </w:rPr>
              <w:fldChar w:fldCharType="end"/>
            </w:r>
            <w:r w:rsidR="00417598" w:rsidRPr="00AF6594">
              <w:rPr>
                <w:szCs w:val="24"/>
              </w:rPr>
              <w:t xml:space="preserve">Guidance on </w:t>
            </w:r>
            <w:hyperlink r:id="rId11" w:history="1">
              <w:r w:rsidR="00417598" w:rsidRPr="00AF6594">
                <w:rPr>
                  <w:rStyle w:val="Hyperlink"/>
                  <w:szCs w:val="24"/>
                </w:rPr>
                <w:t>Buildings and biodiversity</w:t>
              </w:r>
            </w:hyperlink>
            <w:r w:rsidR="00417598" w:rsidRPr="00AF6594">
              <w:rPr>
                <w:szCs w:val="24"/>
              </w:rPr>
              <w:t xml:space="preserve"> - how to make space for nature in the built environment.</w:t>
            </w:r>
          </w:p>
          <w:p w14:paraId="04ED05A1" w14:textId="47E68236" w:rsidR="00417598" w:rsidRDefault="00417598" w:rsidP="004904FC">
            <w:pPr>
              <w:pStyle w:val="ListBulletStyle"/>
              <w:ind w:left="360"/>
              <w:rPr>
                <w:szCs w:val="24"/>
              </w:rPr>
            </w:pPr>
            <w:r w:rsidRPr="00AF6594">
              <w:rPr>
                <w:szCs w:val="24"/>
              </w:rPr>
              <w:t xml:space="preserve">Information on </w:t>
            </w:r>
            <w:hyperlink r:id="rId12" w:history="1">
              <w:r w:rsidRPr="00AF6594">
                <w:rPr>
                  <w:rStyle w:val="Hyperlink"/>
                  <w:szCs w:val="24"/>
                </w:rPr>
                <w:t>placemaking, open space and green infrastructure</w:t>
              </w:r>
            </w:hyperlink>
            <w:r w:rsidRPr="00AF6594">
              <w:rPr>
                <w:szCs w:val="24"/>
              </w:rPr>
              <w:t>.</w:t>
            </w:r>
          </w:p>
          <w:p w14:paraId="711E30A9" w14:textId="25996438" w:rsidR="00C74C14" w:rsidRPr="00AF6594" w:rsidRDefault="00C74C14" w:rsidP="004904FC">
            <w:pPr>
              <w:pStyle w:val="ListBulletStyle"/>
              <w:ind w:left="360"/>
              <w:rPr>
                <w:szCs w:val="24"/>
              </w:rPr>
            </w:pPr>
            <w:r>
              <w:rPr>
                <w:szCs w:val="24"/>
              </w:rPr>
              <w:lastRenderedPageBreak/>
              <w:t xml:space="preserve">Examples of smaller actions that can be enacted in the office or staff homes - </w:t>
            </w:r>
            <w:hyperlink r:id="rId13" w:history="1">
              <w:r>
                <w:rPr>
                  <w:rStyle w:val="Hyperlink"/>
                  <w:szCs w:val="24"/>
                </w:rPr>
                <w:t>Biodiversity - what can you do?</w:t>
              </w:r>
            </w:hyperlink>
          </w:p>
          <w:p w14:paraId="543DB927" w14:textId="1F295788" w:rsidR="00417598" w:rsidRPr="00AF6594" w:rsidRDefault="00417598" w:rsidP="00727223">
            <w:pPr>
              <w:pStyle w:val="BodyText"/>
              <w:rPr>
                <w:b/>
                <w:sz w:val="24"/>
                <w:szCs w:val="24"/>
                <w:u w:val="single"/>
              </w:rPr>
            </w:pPr>
          </w:p>
        </w:tc>
      </w:tr>
      <w:tr w:rsidR="00417598" w:rsidRPr="00AF6594" w14:paraId="54633E14" w14:textId="77777777" w:rsidTr="00E25F33">
        <w:tc>
          <w:tcPr>
            <w:tcW w:w="2972" w:type="dxa"/>
          </w:tcPr>
          <w:p w14:paraId="05F8E615" w14:textId="2A21593A" w:rsidR="00417598" w:rsidRPr="00AF6594" w:rsidRDefault="00417598" w:rsidP="00417598">
            <w:pPr>
              <w:pStyle w:val="BodyText"/>
              <w:spacing w:before="100" w:beforeAutospacing="1"/>
              <w:rPr>
                <w:b/>
                <w:sz w:val="24"/>
                <w:szCs w:val="24"/>
              </w:rPr>
            </w:pPr>
            <w:r w:rsidRPr="00AF6594">
              <w:rPr>
                <w:b/>
                <w:sz w:val="24"/>
                <w:szCs w:val="24"/>
              </w:rPr>
              <w:lastRenderedPageBreak/>
              <w:t>Text Field</w:t>
            </w:r>
          </w:p>
        </w:tc>
        <w:tc>
          <w:tcPr>
            <w:tcW w:w="10976" w:type="dxa"/>
          </w:tcPr>
          <w:p w14:paraId="4783DFAF" w14:textId="77777777" w:rsidR="00AF6594" w:rsidRDefault="00AF6594" w:rsidP="00417598">
            <w:pPr>
              <w:pStyle w:val="BodyText"/>
              <w:spacing w:before="100" w:beforeAutospacing="1"/>
              <w:rPr>
                <w:b/>
                <w:sz w:val="24"/>
                <w:szCs w:val="24"/>
              </w:rPr>
            </w:pPr>
          </w:p>
          <w:p w14:paraId="389F5A98" w14:textId="492A3F9E" w:rsidR="00AF6594" w:rsidRPr="00AF6594" w:rsidRDefault="00AF6594" w:rsidP="00417598">
            <w:pPr>
              <w:pStyle w:val="BodyText"/>
              <w:spacing w:before="100" w:beforeAutospacing="1"/>
              <w:rPr>
                <w:b/>
                <w:sz w:val="24"/>
                <w:szCs w:val="24"/>
              </w:rPr>
            </w:pPr>
          </w:p>
        </w:tc>
      </w:tr>
    </w:tbl>
    <w:p w14:paraId="66131A6E" w14:textId="41719392" w:rsidR="00813A93" w:rsidRDefault="00813A93" w:rsidP="00813A93">
      <w:pPr>
        <w:pStyle w:val="Heading1"/>
      </w:pPr>
      <w:r>
        <w:lastRenderedPageBreak/>
        <w:t>Section 3</w:t>
      </w:r>
      <w:r w:rsidRPr="00E43BDE">
        <w:t>: Mainstreaming biodiversity</w:t>
      </w:r>
    </w:p>
    <w:p w14:paraId="3D372926" w14:textId="65D18819" w:rsidR="006D3052" w:rsidRDefault="006D3052" w:rsidP="006D3052">
      <w:pPr>
        <w:pStyle w:val="Heading3"/>
        <w:rPr>
          <w:b/>
        </w:rPr>
      </w:pPr>
      <w:r w:rsidRPr="00D32E46">
        <w:rPr>
          <w:b/>
        </w:rPr>
        <w:t>Please outline any steps your organisation has taken to incorporate biodiversity measures into its wider policies, plans or strategies. This should include decision-making structures and staff and organisational roles and responsibilities.</w:t>
      </w:r>
    </w:p>
    <w:tbl>
      <w:tblPr>
        <w:tblStyle w:val="TableGrid"/>
        <w:tblW w:w="0" w:type="auto"/>
        <w:tblLook w:val="04A0" w:firstRow="1" w:lastRow="0" w:firstColumn="1" w:lastColumn="0" w:noHBand="0" w:noVBand="1"/>
      </w:tblPr>
      <w:tblGrid>
        <w:gridCol w:w="2972"/>
        <w:gridCol w:w="10976"/>
      </w:tblGrid>
      <w:tr w:rsidR="00BB3F04" w:rsidRPr="00AF6594" w14:paraId="011ACB63" w14:textId="77777777" w:rsidTr="00E25F33">
        <w:tc>
          <w:tcPr>
            <w:tcW w:w="2972" w:type="dxa"/>
          </w:tcPr>
          <w:p w14:paraId="2498075D"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775F4915" w14:textId="77777777" w:rsidR="00BB3F04" w:rsidRPr="00AF6594" w:rsidRDefault="00BB3F04" w:rsidP="00E25F33">
            <w:pPr>
              <w:pStyle w:val="BodyText"/>
              <w:spacing w:before="100" w:beforeAutospacing="1"/>
              <w:rPr>
                <w:b/>
                <w:sz w:val="24"/>
                <w:szCs w:val="24"/>
              </w:rPr>
            </w:pPr>
          </w:p>
        </w:tc>
        <w:tc>
          <w:tcPr>
            <w:tcW w:w="10976" w:type="dxa"/>
          </w:tcPr>
          <w:p w14:paraId="0B56F634" w14:textId="16FE50B0" w:rsidR="00BB3F04" w:rsidRPr="00AF6594" w:rsidRDefault="00681BA8" w:rsidP="00BB3F04">
            <w:pPr>
              <w:pStyle w:val="BodyText"/>
              <w:rPr>
                <w:sz w:val="24"/>
                <w:szCs w:val="24"/>
              </w:rPr>
            </w:pPr>
            <w:r w:rsidRPr="00AF6594">
              <w:rPr>
                <w:sz w:val="24"/>
                <w:szCs w:val="24"/>
              </w:rPr>
              <w:t>Outline</w:t>
            </w:r>
            <w:r w:rsidR="00BB3F04" w:rsidRPr="00AF6594">
              <w:rPr>
                <w:sz w:val="24"/>
                <w:szCs w:val="24"/>
              </w:rPr>
              <w:t xml:space="preserve"> any of your own body’s policies, plans and strategies that refer to biodiversity</w:t>
            </w:r>
            <w:r w:rsidRPr="00AF6594">
              <w:rPr>
                <w:sz w:val="24"/>
                <w:szCs w:val="24"/>
              </w:rPr>
              <w:t>, or</w:t>
            </w:r>
            <w:r w:rsidR="00BB3F04" w:rsidRPr="00AF6594">
              <w:rPr>
                <w:sz w:val="24"/>
                <w:szCs w:val="24"/>
              </w:rPr>
              <w:t xml:space="preserve"> </w:t>
            </w:r>
            <w:r w:rsidRPr="00AF6594">
              <w:rPr>
                <w:sz w:val="24"/>
                <w:szCs w:val="24"/>
              </w:rPr>
              <w:t xml:space="preserve">that </w:t>
            </w:r>
            <w:r w:rsidR="00BB3F04" w:rsidRPr="00AF6594">
              <w:rPr>
                <w:sz w:val="24"/>
                <w:szCs w:val="24"/>
              </w:rPr>
              <w:t xml:space="preserve">may affect biodiversity positively or negatively, and </w:t>
            </w:r>
            <w:r w:rsidRPr="00AF6594">
              <w:rPr>
                <w:sz w:val="24"/>
                <w:szCs w:val="24"/>
              </w:rPr>
              <w:t xml:space="preserve">describe </w:t>
            </w:r>
            <w:r w:rsidR="00BB3F04" w:rsidRPr="00AF6594">
              <w:rPr>
                <w:sz w:val="24"/>
                <w:szCs w:val="24"/>
              </w:rPr>
              <w:t>how these are reflected in the structure of your organisation.</w:t>
            </w:r>
          </w:p>
          <w:p w14:paraId="222FE849" w14:textId="626E1379" w:rsidR="00BB3F04" w:rsidRPr="00AF6594" w:rsidRDefault="00BB3F04" w:rsidP="00BB3F04">
            <w:pPr>
              <w:pStyle w:val="BodyText"/>
              <w:rPr>
                <w:sz w:val="24"/>
                <w:szCs w:val="24"/>
              </w:rPr>
            </w:pPr>
            <w:r w:rsidRPr="00AF6594">
              <w:rPr>
                <w:sz w:val="24"/>
                <w:szCs w:val="24"/>
              </w:rPr>
              <w:t>These may include policies on</w:t>
            </w:r>
            <w:r w:rsidR="00B11F06">
              <w:rPr>
                <w:sz w:val="24"/>
                <w:szCs w:val="24"/>
              </w:rPr>
              <w:t xml:space="preserve"> </w:t>
            </w:r>
            <w:r w:rsidRPr="00AF6594">
              <w:rPr>
                <w:sz w:val="24"/>
                <w:szCs w:val="24"/>
              </w:rPr>
              <w:t xml:space="preserve">consideration of biodiversity in estate management, procurement policies and purchasing decisions, </w:t>
            </w:r>
            <w:r w:rsidR="00AF6594">
              <w:rPr>
                <w:sz w:val="24"/>
                <w:szCs w:val="24"/>
              </w:rPr>
              <w:t xml:space="preserve">and </w:t>
            </w:r>
            <w:r w:rsidRPr="00AF6594">
              <w:rPr>
                <w:sz w:val="24"/>
                <w:szCs w:val="24"/>
              </w:rPr>
              <w:t>Sustainability and Climate Change commitments</w:t>
            </w:r>
            <w:r w:rsidR="00873BEF" w:rsidRPr="00AF6594">
              <w:rPr>
                <w:sz w:val="24"/>
                <w:szCs w:val="24"/>
              </w:rPr>
              <w:t>.</w:t>
            </w:r>
            <w:r w:rsidRPr="00AF6594">
              <w:rPr>
                <w:sz w:val="24"/>
                <w:szCs w:val="24"/>
              </w:rPr>
              <w:t xml:space="preserve"> </w:t>
            </w:r>
          </w:p>
          <w:p w14:paraId="7B9AEA48" w14:textId="77B38C1C" w:rsidR="00BB3F04" w:rsidRPr="00AF6594" w:rsidRDefault="00BB3F04" w:rsidP="00B11F06">
            <w:pPr>
              <w:pStyle w:val="BodyText"/>
              <w:rPr>
                <w:sz w:val="24"/>
                <w:szCs w:val="24"/>
              </w:rPr>
            </w:pPr>
            <w:r w:rsidRPr="00AF6594">
              <w:rPr>
                <w:sz w:val="24"/>
                <w:szCs w:val="24"/>
              </w:rPr>
              <w:t xml:space="preserve">Detail any areas in which your organisation has most successfully implemented mainstreaming of biodiversity, including through working with others, </w:t>
            </w:r>
            <w:r w:rsidR="00873BEF" w:rsidRPr="00AF6594">
              <w:rPr>
                <w:sz w:val="24"/>
                <w:szCs w:val="24"/>
              </w:rPr>
              <w:t xml:space="preserve">or </w:t>
            </w:r>
            <w:r w:rsidRPr="00AF6594">
              <w:rPr>
                <w:sz w:val="24"/>
                <w:szCs w:val="24"/>
              </w:rPr>
              <w:t>raising awareness</w:t>
            </w:r>
            <w:r w:rsidR="00873BEF" w:rsidRPr="00AF6594">
              <w:rPr>
                <w:sz w:val="24"/>
                <w:szCs w:val="24"/>
              </w:rPr>
              <w:t xml:space="preserve"> of biodiversity or nature.</w:t>
            </w:r>
          </w:p>
        </w:tc>
      </w:tr>
      <w:tr w:rsidR="00BB3F04" w:rsidRPr="00AF6594" w14:paraId="1B8F81B3" w14:textId="77777777" w:rsidTr="00E25F33">
        <w:tc>
          <w:tcPr>
            <w:tcW w:w="2972" w:type="dxa"/>
          </w:tcPr>
          <w:p w14:paraId="7BF958EC" w14:textId="77777777" w:rsidR="00BB3F04" w:rsidRPr="00AF6594" w:rsidRDefault="00BB3F04" w:rsidP="00E25F33">
            <w:pPr>
              <w:pStyle w:val="BodyText"/>
              <w:spacing w:before="100" w:beforeAutospacing="1"/>
              <w:rPr>
                <w:b/>
                <w:sz w:val="24"/>
                <w:szCs w:val="24"/>
              </w:rPr>
            </w:pPr>
            <w:r w:rsidRPr="00AF6594">
              <w:rPr>
                <w:b/>
                <w:sz w:val="24"/>
                <w:szCs w:val="24"/>
              </w:rPr>
              <w:t>Links to related resources</w:t>
            </w:r>
          </w:p>
        </w:tc>
        <w:tc>
          <w:tcPr>
            <w:tcW w:w="10976" w:type="dxa"/>
          </w:tcPr>
          <w:p w14:paraId="5CC171FD" w14:textId="77777777" w:rsidR="00727223" w:rsidRPr="00AF6594" w:rsidRDefault="00727223" w:rsidP="00727223">
            <w:pPr>
              <w:pStyle w:val="ListBulletStyle"/>
              <w:ind w:left="360"/>
              <w:rPr>
                <w:szCs w:val="24"/>
              </w:rPr>
            </w:pPr>
            <w:r w:rsidRPr="00AF6594">
              <w:rPr>
                <w:szCs w:val="24"/>
              </w:rPr>
              <w:t xml:space="preserve">Case study - </w:t>
            </w:r>
            <w:hyperlink r:id="rId14" w:history="1">
              <w:r w:rsidRPr="00AF6594">
                <w:rPr>
                  <w:rStyle w:val="Hyperlink"/>
                  <w:szCs w:val="24"/>
                </w:rPr>
                <w:t>Procurement by the Scottish Courts and Tribunal (SCTS) Services</w:t>
              </w:r>
            </w:hyperlink>
            <w:r w:rsidRPr="00AF6594">
              <w:rPr>
                <w:szCs w:val="24"/>
              </w:rPr>
              <w:t>.</w:t>
            </w:r>
          </w:p>
          <w:p w14:paraId="043ED360" w14:textId="77777777" w:rsidR="00727223" w:rsidRPr="00AF6594" w:rsidRDefault="00727223" w:rsidP="00727223">
            <w:pPr>
              <w:pStyle w:val="ListBulletStyle"/>
              <w:ind w:left="360"/>
              <w:rPr>
                <w:rStyle w:val="Hyperlink"/>
                <w:color w:val="auto"/>
                <w:szCs w:val="24"/>
                <w:u w:val="none"/>
              </w:rPr>
            </w:pPr>
            <w:r w:rsidRPr="00AF6594">
              <w:rPr>
                <w:szCs w:val="24"/>
              </w:rPr>
              <w:t xml:space="preserve">Guidance on </w:t>
            </w:r>
            <w:hyperlink r:id="rId15" w:history="1">
              <w:r w:rsidRPr="00AF6594">
                <w:rPr>
                  <w:rStyle w:val="Hyperlink"/>
                  <w:szCs w:val="24"/>
                </w:rPr>
                <w:t>Scotland's Pollinator Strategy, projects, resources</w:t>
              </w:r>
            </w:hyperlink>
          </w:p>
          <w:p w14:paraId="77BFFE66" w14:textId="1C2BF0CC" w:rsidR="00BB3F04" w:rsidRPr="00AF6594" w:rsidRDefault="00BB3F04" w:rsidP="00727223">
            <w:pPr>
              <w:pStyle w:val="ListBulletStyle"/>
              <w:numPr>
                <w:ilvl w:val="0"/>
                <w:numId w:val="0"/>
              </w:numPr>
              <w:spacing w:after="0"/>
              <w:rPr>
                <w:szCs w:val="24"/>
              </w:rPr>
            </w:pPr>
          </w:p>
        </w:tc>
      </w:tr>
      <w:tr w:rsidR="00BB3F04" w:rsidRPr="00AF6594" w14:paraId="1840F008" w14:textId="77777777" w:rsidTr="00E25F33">
        <w:tc>
          <w:tcPr>
            <w:tcW w:w="2972" w:type="dxa"/>
          </w:tcPr>
          <w:p w14:paraId="6B6F6034" w14:textId="77777777" w:rsidR="00BB3F04" w:rsidRPr="00AF6594" w:rsidRDefault="00BB3F04" w:rsidP="00E25F33">
            <w:pPr>
              <w:pStyle w:val="BodyText"/>
              <w:spacing w:before="100" w:beforeAutospacing="1"/>
              <w:rPr>
                <w:b/>
                <w:sz w:val="24"/>
                <w:szCs w:val="24"/>
              </w:rPr>
            </w:pPr>
            <w:r w:rsidRPr="00AF6594">
              <w:rPr>
                <w:b/>
                <w:sz w:val="24"/>
                <w:szCs w:val="24"/>
              </w:rPr>
              <w:t>Text Field</w:t>
            </w:r>
          </w:p>
        </w:tc>
        <w:tc>
          <w:tcPr>
            <w:tcW w:w="10976" w:type="dxa"/>
          </w:tcPr>
          <w:p w14:paraId="561A6CC0" w14:textId="553A0216" w:rsidR="00466B45" w:rsidRPr="00AF6594" w:rsidRDefault="00466B45" w:rsidP="00E25F33">
            <w:pPr>
              <w:pStyle w:val="BodyText"/>
              <w:spacing w:before="100" w:beforeAutospacing="1"/>
              <w:rPr>
                <w:b/>
                <w:sz w:val="24"/>
                <w:szCs w:val="24"/>
              </w:rPr>
            </w:pPr>
          </w:p>
          <w:p w14:paraId="28D54190" w14:textId="4237C4E5" w:rsidR="00BB3F04" w:rsidRPr="00AF6594" w:rsidRDefault="00BB3F04" w:rsidP="00E25F33">
            <w:pPr>
              <w:pStyle w:val="BodyText"/>
              <w:spacing w:before="100" w:beforeAutospacing="1"/>
              <w:rPr>
                <w:b/>
                <w:sz w:val="24"/>
                <w:szCs w:val="24"/>
              </w:rPr>
            </w:pPr>
          </w:p>
        </w:tc>
      </w:tr>
    </w:tbl>
    <w:p w14:paraId="43639490" w14:textId="47DA8237" w:rsidR="00813A93" w:rsidRDefault="00813A93" w:rsidP="00813A93">
      <w:pPr>
        <w:pStyle w:val="Heading1"/>
      </w:pPr>
      <w:r>
        <w:lastRenderedPageBreak/>
        <w:t>Section 4: Nature</w:t>
      </w:r>
      <w:r w:rsidR="00315E70">
        <w:t>-</w:t>
      </w:r>
      <w:r>
        <w:t xml:space="preserve">Based </w:t>
      </w:r>
      <w:r w:rsidR="00D74D8A">
        <w:t>SOLUTIONS, CLIMATE</w:t>
      </w:r>
      <w:r>
        <w:t xml:space="preserve"> Change</w:t>
      </w:r>
      <w:r w:rsidR="00D74D8A">
        <w:t xml:space="preserve"> AND BIODIVERSITY</w:t>
      </w:r>
    </w:p>
    <w:p w14:paraId="580C2FE8" w14:textId="77777777" w:rsidR="004904FC" w:rsidRPr="00AF6594" w:rsidRDefault="00653CBC" w:rsidP="004904FC">
      <w:pPr>
        <w:pStyle w:val="BodyText"/>
        <w:rPr>
          <w:sz w:val="24"/>
          <w:szCs w:val="24"/>
        </w:rPr>
      </w:pPr>
      <w:hyperlink r:id="rId16" w:history="1">
        <w:r w:rsidR="004904FC" w:rsidRPr="00AF6594">
          <w:rPr>
            <w:rStyle w:val="Hyperlink"/>
            <w:sz w:val="24"/>
            <w:szCs w:val="24"/>
          </w:rPr>
          <w:t>Climate change</w:t>
        </w:r>
      </w:hyperlink>
      <w:r w:rsidR="004904FC" w:rsidRPr="00AF6594">
        <w:rPr>
          <w:sz w:val="24"/>
          <w:szCs w:val="24"/>
        </w:rPr>
        <w:t xml:space="preserve"> is a direct driver of biodiversity loss. Some species are dying out while others are being displaced due to warmer air temperatures, extreme weather patterns, and higher sea levels. As well as being a direct driver of biodiversity loss, climate change also worsens the other drivers. For example it enables quicker spread of non-native invasive species. Combined action for biodiversity loss and climate change can be achieved through nature-based solutions. </w:t>
      </w:r>
    </w:p>
    <w:p w14:paraId="6696AC8C" w14:textId="77777777" w:rsidR="004904FC" w:rsidRPr="00AF6594" w:rsidRDefault="004904FC" w:rsidP="004904FC">
      <w:pPr>
        <w:rPr>
          <w:sz w:val="24"/>
          <w:szCs w:val="24"/>
        </w:rPr>
      </w:pPr>
      <w:r w:rsidRPr="00AF6594">
        <w:rPr>
          <w:sz w:val="24"/>
          <w:szCs w:val="24"/>
        </w:rPr>
        <w:t>This reporting section provides the opportunity for your organisation to provide details on how you are supporting the positive contribution biodiversity can make to building resilience, and helping nature to mitigate and adapt to climate change.</w:t>
      </w:r>
    </w:p>
    <w:p w14:paraId="1A44C69D" w14:textId="2820795E" w:rsidR="006D3052" w:rsidRDefault="006D3052" w:rsidP="00750CFA">
      <w:pPr>
        <w:pStyle w:val="Heading3"/>
        <w:rPr>
          <w:b/>
        </w:rPr>
      </w:pPr>
      <w:r w:rsidRPr="00D32E46">
        <w:rPr>
          <w:b/>
        </w:rPr>
        <w:t>How has your organisation integrated biodiversity into</w:t>
      </w:r>
      <w:r w:rsidR="00D74D8A">
        <w:rPr>
          <w:b/>
        </w:rPr>
        <w:t xml:space="preserve"> nature based solutions to the </w:t>
      </w:r>
      <w:r w:rsidR="00753C5B">
        <w:rPr>
          <w:b/>
        </w:rPr>
        <w:t>climate emergency and other socio-economic outcomes?</w:t>
      </w:r>
    </w:p>
    <w:tbl>
      <w:tblPr>
        <w:tblStyle w:val="TableGrid"/>
        <w:tblW w:w="0" w:type="auto"/>
        <w:tblLook w:val="04A0" w:firstRow="1" w:lastRow="0" w:firstColumn="1" w:lastColumn="0" w:noHBand="0" w:noVBand="1"/>
      </w:tblPr>
      <w:tblGrid>
        <w:gridCol w:w="2972"/>
        <w:gridCol w:w="10976"/>
      </w:tblGrid>
      <w:tr w:rsidR="00BB3F04" w:rsidRPr="00AF6594" w14:paraId="6AA022D8" w14:textId="77777777" w:rsidTr="00E25F33">
        <w:tc>
          <w:tcPr>
            <w:tcW w:w="2972" w:type="dxa"/>
          </w:tcPr>
          <w:p w14:paraId="08D9FF59"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2E25B2BB" w14:textId="77777777" w:rsidR="00BB3F04" w:rsidRPr="00AF6594" w:rsidRDefault="00BB3F04" w:rsidP="00E25F33">
            <w:pPr>
              <w:pStyle w:val="BodyText"/>
              <w:spacing w:before="100" w:beforeAutospacing="1"/>
              <w:rPr>
                <w:b/>
                <w:sz w:val="24"/>
                <w:szCs w:val="24"/>
              </w:rPr>
            </w:pPr>
          </w:p>
        </w:tc>
        <w:tc>
          <w:tcPr>
            <w:tcW w:w="10976" w:type="dxa"/>
          </w:tcPr>
          <w:p w14:paraId="449BD9BF" w14:textId="77777777" w:rsidR="00BB3F04" w:rsidRPr="00AF6594" w:rsidRDefault="00BB3F04" w:rsidP="00BB3F04">
            <w:pPr>
              <w:pStyle w:val="BodyText"/>
              <w:rPr>
                <w:sz w:val="24"/>
                <w:szCs w:val="24"/>
              </w:rPr>
            </w:pPr>
            <w:r w:rsidRPr="00AF6594">
              <w:rPr>
                <w:sz w:val="24"/>
                <w:szCs w:val="24"/>
              </w:rPr>
              <w:t xml:space="preserve">Nature-based solutions can play a vital role in helping us to protect and enhance biodiversity, achieve net zero targets, and improve quality of life. </w:t>
            </w:r>
          </w:p>
          <w:p w14:paraId="29FD3ABF" w14:textId="5CF958F0" w:rsidR="00BB3F04" w:rsidRPr="00AF6594" w:rsidRDefault="00B11F06" w:rsidP="00BB3F04">
            <w:pPr>
              <w:pStyle w:val="BodyText"/>
              <w:rPr>
                <w:sz w:val="24"/>
                <w:szCs w:val="24"/>
              </w:rPr>
            </w:pPr>
            <w:r>
              <w:rPr>
                <w:sz w:val="24"/>
                <w:szCs w:val="24"/>
              </w:rPr>
              <w:t>If relevant, y</w:t>
            </w:r>
            <w:r w:rsidR="00BB3F04" w:rsidRPr="00AF6594">
              <w:rPr>
                <w:sz w:val="24"/>
                <w:szCs w:val="24"/>
              </w:rPr>
              <w:t xml:space="preserve">ou may wish to report on </w:t>
            </w:r>
            <w:r>
              <w:rPr>
                <w:sz w:val="24"/>
                <w:szCs w:val="24"/>
              </w:rPr>
              <w:t xml:space="preserve">any </w:t>
            </w:r>
            <w:r w:rsidR="00BB3F04" w:rsidRPr="00AF6594">
              <w:rPr>
                <w:sz w:val="24"/>
                <w:szCs w:val="24"/>
              </w:rPr>
              <w:t xml:space="preserve">processes or activities that your organisation has undertaken, including within your buildings and workforce, and projects that you have delivered. </w:t>
            </w:r>
          </w:p>
          <w:p w14:paraId="6CA5FCF9" w14:textId="6EC5D758" w:rsidR="00BB3F04" w:rsidRPr="00AF6594" w:rsidRDefault="00BB3F04" w:rsidP="004904FC">
            <w:pPr>
              <w:pStyle w:val="BodyText"/>
              <w:rPr>
                <w:sz w:val="24"/>
                <w:szCs w:val="24"/>
              </w:rPr>
            </w:pPr>
            <w:r w:rsidRPr="00AF6594">
              <w:rPr>
                <w:sz w:val="24"/>
                <w:szCs w:val="24"/>
              </w:rPr>
              <w:t>Integration might include incorporating biodiversity</w:t>
            </w:r>
            <w:r w:rsidR="00E57F1C">
              <w:rPr>
                <w:sz w:val="24"/>
                <w:szCs w:val="24"/>
              </w:rPr>
              <w:t xml:space="preserve"> into nature-based solutions to:</w:t>
            </w:r>
          </w:p>
          <w:p w14:paraId="1D7BDFC0" w14:textId="77777777" w:rsidR="004904FC" w:rsidRPr="00AF6594" w:rsidRDefault="004904FC" w:rsidP="004904FC">
            <w:pPr>
              <w:pStyle w:val="ListBullet"/>
              <w:rPr>
                <w:szCs w:val="24"/>
              </w:rPr>
            </w:pPr>
            <w:r w:rsidRPr="00AF6594">
              <w:rPr>
                <w:szCs w:val="24"/>
              </w:rPr>
              <w:t xml:space="preserve">The climate emergency, for example by developing climate change strategies that include nature, investing in green infrastructure, and taking action for pollinators. </w:t>
            </w:r>
          </w:p>
          <w:p w14:paraId="5F780EA6" w14:textId="323225BD" w:rsidR="004904FC" w:rsidRPr="00AF6594" w:rsidRDefault="00727223" w:rsidP="004904FC">
            <w:pPr>
              <w:pStyle w:val="ListBullet"/>
              <w:rPr>
                <w:szCs w:val="24"/>
              </w:rPr>
            </w:pPr>
            <w:r>
              <w:rPr>
                <w:szCs w:val="24"/>
              </w:rPr>
              <w:t>Build i</w:t>
            </w:r>
            <w:r w:rsidR="004904FC" w:rsidRPr="00AF6594">
              <w:rPr>
                <w:szCs w:val="24"/>
              </w:rPr>
              <w:t xml:space="preserve">nclusive economic growth, for example by </w:t>
            </w:r>
            <w:r w:rsidR="00B11F06">
              <w:rPr>
                <w:szCs w:val="24"/>
              </w:rPr>
              <w:t>supporting</w:t>
            </w:r>
            <w:r w:rsidR="00B11F06" w:rsidRPr="00AF6594">
              <w:rPr>
                <w:szCs w:val="24"/>
              </w:rPr>
              <w:t xml:space="preserve"> </w:t>
            </w:r>
            <w:r w:rsidR="004904FC" w:rsidRPr="00AF6594">
              <w:rPr>
                <w:szCs w:val="24"/>
              </w:rPr>
              <w:t>nature based industries, or key natural visitor attractions</w:t>
            </w:r>
          </w:p>
          <w:p w14:paraId="531513A9" w14:textId="6214934F" w:rsidR="004904FC" w:rsidRPr="00AF6594" w:rsidRDefault="004904FC" w:rsidP="004904FC">
            <w:pPr>
              <w:pStyle w:val="ListBullet"/>
              <w:rPr>
                <w:szCs w:val="24"/>
              </w:rPr>
            </w:pPr>
            <w:r w:rsidRPr="00AF6594">
              <w:rPr>
                <w:szCs w:val="24"/>
              </w:rPr>
              <w:t>Health and wellbeing, for example by improving access to nature for all</w:t>
            </w:r>
            <w:r w:rsidR="00E57F1C">
              <w:rPr>
                <w:szCs w:val="24"/>
              </w:rPr>
              <w:t>.</w:t>
            </w:r>
          </w:p>
        </w:tc>
      </w:tr>
      <w:tr w:rsidR="00BB3F04" w:rsidRPr="00AF6594" w14:paraId="465B24F5" w14:textId="77777777" w:rsidTr="00E25F33">
        <w:tc>
          <w:tcPr>
            <w:tcW w:w="2972" w:type="dxa"/>
          </w:tcPr>
          <w:p w14:paraId="1C659A41" w14:textId="77777777" w:rsidR="00BB3F04" w:rsidRPr="00AF6594" w:rsidRDefault="00BB3F04" w:rsidP="00E25F33">
            <w:pPr>
              <w:pStyle w:val="BodyText"/>
              <w:spacing w:before="100" w:beforeAutospacing="1"/>
              <w:rPr>
                <w:b/>
                <w:sz w:val="24"/>
                <w:szCs w:val="24"/>
              </w:rPr>
            </w:pPr>
            <w:r w:rsidRPr="00AF6594">
              <w:rPr>
                <w:b/>
                <w:sz w:val="24"/>
                <w:szCs w:val="24"/>
              </w:rPr>
              <w:t>Links to related resources</w:t>
            </w:r>
          </w:p>
        </w:tc>
        <w:tc>
          <w:tcPr>
            <w:tcW w:w="10976" w:type="dxa"/>
          </w:tcPr>
          <w:p w14:paraId="2084DD3F" w14:textId="77777777" w:rsidR="004904FC" w:rsidRPr="00AF6594" w:rsidRDefault="004904FC" w:rsidP="004904FC">
            <w:pPr>
              <w:pStyle w:val="ListBulletStyle"/>
              <w:ind w:left="360"/>
              <w:rPr>
                <w:szCs w:val="24"/>
              </w:rPr>
            </w:pPr>
            <w:r w:rsidRPr="00AF6594">
              <w:rPr>
                <w:szCs w:val="24"/>
              </w:rPr>
              <w:t xml:space="preserve">Information on how </w:t>
            </w:r>
            <w:hyperlink r:id="rId17" w:history="1">
              <w:r w:rsidRPr="00AF6594">
                <w:rPr>
                  <w:rStyle w:val="Hyperlink"/>
                  <w:szCs w:val="24"/>
                </w:rPr>
                <w:t>urban nature-based solutions</w:t>
              </w:r>
            </w:hyperlink>
            <w:r w:rsidRPr="00AF6594">
              <w:rPr>
                <w:szCs w:val="24"/>
              </w:rPr>
              <w:t xml:space="preserve"> can help Scotland's towns and cities mitigate and adapt to climate change providing guidance and examples.</w:t>
            </w:r>
          </w:p>
          <w:p w14:paraId="6FCD87D1" w14:textId="77777777" w:rsidR="004904FC" w:rsidRPr="00AF6594" w:rsidRDefault="004904FC" w:rsidP="004904FC">
            <w:pPr>
              <w:pStyle w:val="ListBulletStyle"/>
              <w:ind w:left="360"/>
              <w:rPr>
                <w:szCs w:val="24"/>
              </w:rPr>
            </w:pPr>
            <w:r w:rsidRPr="00AF6594">
              <w:rPr>
                <w:szCs w:val="24"/>
              </w:rPr>
              <w:t xml:space="preserve">The </w:t>
            </w:r>
            <w:hyperlink r:id="rId18" w:history="1">
              <w:r w:rsidRPr="00AF6594">
                <w:rPr>
                  <w:rStyle w:val="Hyperlink"/>
                  <w:szCs w:val="24"/>
                </w:rPr>
                <w:t>Helping nature to adapt</w:t>
              </w:r>
            </w:hyperlink>
            <w:r w:rsidRPr="00AF6594">
              <w:rPr>
                <w:szCs w:val="24"/>
              </w:rPr>
              <w:t xml:space="preserve"> webpage contains useful information on making use of nature’s capacity to adapt to change as one of our best tools for managing climate change impacts, including through managing native woodlands and restoring peatlands.</w:t>
            </w:r>
          </w:p>
          <w:p w14:paraId="0BC2AC5D" w14:textId="50AB9033" w:rsidR="00BB3F04" w:rsidRPr="00AF6594" w:rsidRDefault="004904FC" w:rsidP="004904FC">
            <w:pPr>
              <w:pStyle w:val="ListBulletStyle"/>
              <w:ind w:left="360"/>
              <w:rPr>
                <w:szCs w:val="24"/>
              </w:rPr>
            </w:pPr>
            <w:r w:rsidRPr="00AF6594">
              <w:rPr>
                <w:szCs w:val="24"/>
              </w:rPr>
              <w:t xml:space="preserve">The publication </w:t>
            </w:r>
            <w:hyperlink r:id="rId19" w:history="1">
              <w:r w:rsidRPr="00AF6594">
                <w:rPr>
                  <w:rStyle w:val="Hyperlink"/>
                  <w:szCs w:val="24"/>
                </w:rPr>
                <w:t>People, Place and the Climate Emergency</w:t>
              </w:r>
            </w:hyperlink>
            <w:r w:rsidRPr="00AF6594">
              <w:rPr>
                <w:szCs w:val="24"/>
              </w:rPr>
              <w:t xml:space="preserve"> includes examples and information on local nature-based solutions to deliver a range of socio-economic outcomes.</w:t>
            </w:r>
          </w:p>
        </w:tc>
      </w:tr>
      <w:tr w:rsidR="00BB3F04" w:rsidRPr="00AF6594" w14:paraId="40179187" w14:textId="77777777" w:rsidTr="00E25F33">
        <w:tc>
          <w:tcPr>
            <w:tcW w:w="2972" w:type="dxa"/>
          </w:tcPr>
          <w:p w14:paraId="31A5952F" w14:textId="77777777" w:rsidR="00BB3F04" w:rsidRPr="00AF6594" w:rsidRDefault="00BB3F04" w:rsidP="00E25F33">
            <w:pPr>
              <w:pStyle w:val="BodyText"/>
              <w:spacing w:before="100" w:beforeAutospacing="1"/>
              <w:rPr>
                <w:b/>
                <w:sz w:val="24"/>
                <w:szCs w:val="24"/>
              </w:rPr>
            </w:pPr>
            <w:r w:rsidRPr="00AF6594">
              <w:rPr>
                <w:b/>
                <w:sz w:val="24"/>
                <w:szCs w:val="24"/>
              </w:rPr>
              <w:lastRenderedPageBreak/>
              <w:t>Text Field</w:t>
            </w:r>
          </w:p>
        </w:tc>
        <w:tc>
          <w:tcPr>
            <w:tcW w:w="10976" w:type="dxa"/>
          </w:tcPr>
          <w:p w14:paraId="010952A1" w14:textId="77777777" w:rsidR="004904FC" w:rsidRDefault="004904FC" w:rsidP="00E25F33">
            <w:pPr>
              <w:pStyle w:val="BodyText"/>
              <w:spacing w:before="100" w:beforeAutospacing="1"/>
              <w:rPr>
                <w:b/>
                <w:sz w:val="24"/>
                <w:szCs w:val="24"/>
              </w:rPr>
            </w:pPr>
          </w:p>
          <w:p w14:paraId="2B92F6EC" w14:textId="2B97FE73" w:rsidR="00727223" w:rsidRPr="00AF6594" w:rsidRDefault="00727223" w:rsidP="00E25F33">
            <w:pPr>
              <w:pStyle w:val="BodyText"/>
              <w:spacing w:before="100" w:beforeAutospacing="1"/>
              <w:rPr>
                <w:b/>
                <w:sz w:val="24"/>
                <w:szCs w:val="24"/>
              </w:rPr>
            </w:pPr>
          </w:p>
        </w:tc>
      </w:tr>
    </w:tbl>
    <w:p w14:paraId="3E28B418" w14:textId="101836CC" w:rsidR="00BB3F04" w:rsidRPr="00BB3F04" w:rsidRDefault="00813A93" w:rsidP="008001BD">
      <w:pPr>
        <w:pStyle w:val="Heading1"/>
      </w:pPr>
      <w:r w:rsidRPr="00E10595">
        <w:lastRenderedPageBreak/>
        <w:t>S</w:t>
      </w:r>
      <w:r>
        <w:t>ection 5</w:t>
      </w:r>
      <w:r w:rsidRPr="00E10595">
        <w:t xml:space="preserve">: </w:t>
      </w:r>
      <w:r>
        <w:t>Workforce Development</w:t>
      </w:r>
    </w:p>
    <w:p w14:paraId="2A1F8BA5" w14:textId="6DB79CC6" w:rsidR="00BB3F04" w:rsidRPr="00BB3F04" w:rsidRDefault="00AF6594" w:rsidP="00BB3F04">
      <w:pPr>
        <w:pStyle w:val="Heading3"/>
        <w:rPr>
          <w:b/>
        </w:rPr>
      </w:pPr>
      <w:r>
        <w:rPr>
          <w:b/>
        </w:rPr>
        <w:t>Wo</w:t>
      </w:r>
      <w:r w:rsidR="003368BC" w:rsidRPr="00D32E46">
        <w:rPr>
          <w:b/>
        </w:rPr>
        <w:t>rkforce skills and training</w:t>
      </w:r>
    </w:p>
    <w:tbl>
      <w:tblPr>
        <w:tblStyle w:val="TableGrid"/>
        <w:tblW w:w="0" w:type="auto"/>
        <w:tblLook w:val="04A0" w:firstRow="1" w:lastRow="0" w:firstColumn="1" w:lastColumn="0" w:noHBand="0" w:noVBand="1"/>
      </w:tblPr>
      <w:tblGrid>
        <w:gridCol w:w="2972"/>
        <w:gridCol w:w="10976"/>
      </w:tblGrid>
      <w:tr w:rsidR="00BB3F04" w:rsidRPr="00AF6594" w14:paraId="55C5A5DC" w14:textId="77777777" w:rsidTr="00E25F33">
        <w:tc>
          <w:tcPr>
            <w:tcW w:w="2972" w:type="dxa"/>
          </w:tcPr>
          <w:p w14:paraId="443A59D3"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0D94D1B1" w14:textId="77777777" w:rsidR="00BB3F04" w:rsidRPr="00AF6594" w:rsidRDefault="00BB3F04" w:rsidP="00E25F33">
            <w:pPr>
              <w:pStyle w:val="BodyText"/>
              <w:spacing w:before="100" w:beforeAutospacing="1"/>
              <w:rPr>
                <w:b/>
                <w:sz w:val="24"/>
                <w:szCs w:val="24"/>
              </w:rPr>
            </w:pPr>
          </w:p>
        </w:tc>
        <w:tc>
          <w:tcPr>
            <w:tcW w:w="10976" w:type="dxa"/>
          </w:tcPr>
          <w:p w14:paraId="0C0A2858" w14:textId="3B768F84" w:rsidR="00BB3F04" w:rsidRPr="00AF6594" w:rsidRDefault="00BB3F04" w:rsidP="00BB3F04">
            <w:pPr>
              <w:rPr>
                <w:sz w:val="24"/>
                <w:szCs w:val="24"/>
              </w:rPr>
            </w:pPr>
            <w:r w:rsidRPr="00AF6594">
              <w:rPr>
                <w:sz w:val="24"/>
                <w:szCs w:val="24"/>
              </w:rPr>
              <w:t xml:space="preserve">Detail activities that have been undertaken to support the development of your workforce, particularly in relation to skills relevant to biodiversity, nature, </w:t>
            </w:r>
            <w:r w:rsidR="00B11F06">
              <w:rPr>
                <w:sz w:val="24"/>
                <w:szCs w:val="24"/>
              </w:rPr>
              <w:t xml:space="preserve">or </w:t>
            </w:r>
            <w:r w:rsidRPr="00AF6594">
              <w:rPr>
                <w:sz w:val="24"/>
                <w:szCs w:val="24"/>
              </w:rPr>
              <w:t xml:space="preserve">outdoor learning and community engagement in the natural environment. </w:t>
            </w:r>
            <w:r w:rsidR="00B11F06">
              <w:rPr>
                <w:sz w:val="24"/>
                <w:szCs w:val="24"/>
              </w:rPr>
              <w:t xml:space="preserve">Identify any opportunities that are available to your staff to take part in practical action. </w:t>
            </w:r>
          </w:p>
          <w:p w14:paraId="7CBA7A80" w14:textId="77777777" w:rsidR="00BB3F04" w:rsidRPr="00AF6594" w:rsidRDefault="00BB3F04" w:rsidP="00BB3F04">
            <w:pPr>
              <w:rPr>
                <w:b/>
                <w:sz w:val="24"/>
                <w:szCs w:val="24"/>
              </w:rPr>
            </w:pPr>
          </w:p>
          <w:p w14:paraId="18FA8C18" w14:textId="77777777" w:rsidR="00BB3F04" w:rsidRPr="00AF6594" w:rsidRDefault="00BB3F04" w:rsidP="00BB3F04">
            <w:pPr>
              <w:rPr>
                <w:b/>
                <w:sz w:val="24"/>
                <w:szCs w:val="24"/>
              </w:rPr>
            </w:pPr>
            <w:r w:rsidRPr="00AF6594">
              <w:rPr>
                <w:sz w:val="24"/>
                <w:szCs w:val="24"/>
              </w:rPr>
              <w:t>Activities might include</w:t>
            </w:r>
            <w:r w:rsidRPr="00AF6594">
              <w:rPr>
                <w:b/>
                <w:sz w:val="24"/>
                <w:szCs w:val="24"/>
              </w:rPr>
              <w:t xml:space="preserve">: </w:t>
            </w:r>
          </w:p>
          <w:p w14:paraId="772F8AF0" w14:textId="7D8B777E" w:rsidR="00B11F06" w:rsidRPr="00466B45" w:rsidRDefault="00B11F06" w:rsidP="00727223">
            <w:pPr>
              <w:pStyle w:val="ListBullet"/>
            </w:pPr>
            <w:r w:rsidRPr="00AF6594">
              <w:t>Supporting volunteering</w:t>
            </w:r>
            <w:r>
              <w:t xml:space="preserve"> days, for example with environmental Non-Governmental Organisations</w:t>
            </w:r>
            <w:r w:rsidR="00E57F1C">
              <w:t>;</w:t>
            </w:r>
          </w:p>
          <w:p w14:paraId="5EDD377A" w14:textId="57C45DE3" w:rsidR="00BB3F04" w:rsidRDefault="00BB3F04" w:rsidP="00727223">
            <w:pPr>
              <w:pStyle w:val="ListBullet"/>
            </w:pPr>
            <w:r w:rsidRPr="00AF6594">
              <w:t>Staff training, education and capacity building</w:t>
            </w:r>
            <w:r w:rsidR="00E57F1C">
              <w:t>;</w:t>
            </w:r>
          </w:p>
          <w:p w14:paraId="17401C29" w14:textId="69A204E1" w:rsidR="00B11F06" w:rsidRPr="00AF6594" w:rsidRDefault="00B11F06" w:rsidP="00727223">
            <w:pPr>
              <w:pStyle w:val="ListBullet"/>
            </w:pPr>
            <w:r>
              <w:t>Staff networks that aim to deliver on or promote objectives related to biodiversity or nature</w:t>
            </w:r>
            <w:r w:rsidR="00E57F1C">
              <w:t>;</w:t>
            </w:r>
          </w:p>
          <w:p w14:paraId="67A63D74" w14:textId="44F31C0F" w:rsidR="00BB3F04" w:rsidRPr="00AF6594" w:rsidRDefault="00BB3F04" w:rsidP="00727223">
            <w:pPr>
              <w:pStyle w:val="ListBullet"/>
            </w:pPr>
            <w:r w:rsidRPr="00AF6594">
              <w:t>Hosting conferences, exhibitions and events</w:t>
            </w:r>
            <w:r w:rsidR="00E57F1C">
              <w:t>;</w:t>
            </w:r>
          </w:p>
          <w:p w14:paraId="6D49C45A" w14:textId="7DA06F99" w:rsidR="00BB3F04" w:rsidRDefault="00BB3F04" w:rsidP="00727223">
            <w:pPr>
              <w:pStyle w:val="ListBullet"/>
            </w:pPr>
            <w:r w:rsidRPr="00AF6594">
              <w:t>Collaborative working with other organisations and sharing best practice</w:t>
            </w:r>
            <w:r w:rsidR="00E57F1C">
              <w:t>;</w:t>
            </w:r>
          </w:p>
          <w:p w14:paraId="7C0BA6E3" w14:textId="786F164D" w:rsidR="00B11F06" w:rsidRDefault="00B11F06" w:rsidP="00727223">
            <w:pPr>
              <w:pStyle w:val="ListBullet"/>
            </w:pPr>
            <w:r>
              <w:t>Information about nature hosted on your webpage or blog posts</w:t>
            </w:r>
            <w:r w:rsidR="00E57F1C">
              <w:t>;</w:t>
            </w:r>
          </w:p>
          <w:p w14:paraId="02C835D4" w14:textId="4CC0D114" w:rsidR="00466B45" w:rsidRPr="00466B45" w:rsidRDefault="00466B45" w:rsidP="00727223">
            <w:pPr>
              <w:pStyle w:val="ListBullet"/>
            </w:pPr>
            <w:r w:rsidRPr="00AF6594">
              <w:t xml:space="preserve">Ideas on </w:t>
            </w:r>
            <w:hyperlink r:id="rId20" w:history="1">
              <w:r w:rsidRPr="00AF6594">
                <w:rPr>
                  <w:rStyle w:val="Hyperlink"/>
                  <w:szCs w:val="24"/>
                </w:rPr>
                <w:t>volunteering outdoors</w:t>
              </w:r>
            </w:hyperlink>
            <w:r w:rsidRPr="00AF6594">
              <w:t>.</w:t>
            </w:r>
          </w:p>
        </w:tc>
      </w:tr>
      <w:tr w:rsidR="00BB3F04" w:rsidRPr="00AF6594" w14:paraId="4A23B625" w14:textId="77777777" w:rsidTr="00E25F33">
        <w:tc>
          <w:tcPr>
            <w:tcW w:w="2972" w:type="dxa"/>
          </w:tcPr>
          <w:p w14:paraId="1D83FD22" w14:textId="77777777" w:rsidR="00BB3F04" w:rsidRPr="00AF6594" w:rsidRDefault="00BB3F04" w:rsidP="00E25F33">
            <w:pPr>
              <w:pStyle w:val="BodyText"/>
              <w:spacing w:before="100" w:beforeAutospacing="1"/>
              <w:rPr>
                <w:b/>
                <w:sz w:val="24"/>
                <w:szCs w:val="24"/>
              </w:rPr>
            </w:pPr>
            <w:r w:rsidRPr="00AF6594">
              <w:rPr>
                <w:b/>
                <w:sz w:val="24"/>
                <w:szCs w:val="24"/>
              </w:rPr>
              <w:t>Text Field</w:t>
            </w:r>
          </w:p>
        </w:tc>
        <w:tc>
          <w:tcPr>
            <w:tcW w:w="10976" w:type="dxa"/>
          </w:tcPr>
          <w:p w14:paraId="5DD9D36E" w14:textId="77777777" w:rsidR="008001BD" w:rsidRDefault="008001BD" w:rsidP="00E25F33">
            <w:pPr>
              <w:pStyle w:val="BodyText"/>
              <w:spacing w:before="100" w:beforeAutospacing="1"/>
              <w:rPr>
                <w:b/>
                <w:sz w:val="24"/>
                <w:szCs w:val="24"/>
              </w:rPr>
            </w:pPr>
          </w:p>
          <w:p w14:paraId="076F0BC8" w14:textId="2CAB6AF5" w:rsidR="00BB3F04" w:rsidRPr="00AF6594" w:rsidRDefault="00BB3F04" w:rsidP="00E25F33">
            <w:pPr>
              <w:pStyle w:val="BodyText"/>
              <w:spacing w:before="100" w:beforeAutospacing="1"/>
              <w:rPr>
                <w:b/>
                <w:sz w:val="24"/>
                <w:szCs w:val="24"/>
              </w:rPr>
            </w:pPr>
          </w:p>
        </w:tc>
      </w:tr>
    </w:tbl>
    <w:p w14:paraId="6138EFC0" w14:textId="77777777" w:rsidR="00BB3F04" w:rsidRDefault="00BB3F04" w:rsidP="00BB3F04"/>
    <w:p w14:paraId="38290789" w14:textId="353EFCA5" w:rsidR="00813A93" w:rsidRDefault="00813A93" w:rsidP="00813A93">
      <w:pPr>
        <w:pStyle w:val="Heading1"/>
        <w:rPr>
          <w:sz w:val="28"/>
          <w:szCs w:val="28"/>
        </w:rPr>
      </w:pPr>
      <w:r>
        <w:lastRenderedPageBreak/>
        <w:t>Section 6</w:t>
      </w:r>
      <w:r w:rsidRPr="00D15A19">
        <w:t xml:space="preserve">: </w:t>
      </w:r>
      <w:r>
        <w:t xml:space="preserve">Research and </w:t>
      </w:r>
      <w:r w:rsidRPr="00D15A19">
        <w:t>Monitoring</w:t>
      </w:r>
    </w:p>
    <w:p w14:paraId="4C6F081A" w14:textId="795EA4B6" w:rsidR="00772B1A" w:rsidRDefault="00772B1A" w:rsidP="00772B1A">
      <w:pPr>
        <w:pStyle w:val="Heading3"/>
        <w:rPr>
          <w:b/>
        </w:rPr>
      </w:pPr>
      <w:r w:rsidRPr="00D32E46">
        <w:rPr>
          <w:b/>
        </w:rPr>
        <w:t xml:space="preserve">Describe any research activities that your organisation has undertaken </w:t>
      </w:r>
      <w:r w:rsidR="00B11F06">
        <w:rPr>
          <w:b/>
        </w:rPr>
        <w:t>that may be relevant to biodiversity or nature</w:t>
      </w:r>
    </w:p>
    <w:tbl>
      <w:tblPr>
        <w:tblStyle w:val="TableGrid"/>
        <w:tblW w:w="0" w:type="auto"/>
        <w:tblLook w:val="04A0" w:firstRow="1" w:lastRow="0" w:firstColumn="1" w:lastColumn="0" w:noHBand="0" w:noVBand="1"/>
      </w:tblPr>
      <w:tblGrid>
        <w:gridCol w:w="2972"/>
        <w:gridCol w:w="10976"/>
      </w:tblGrid>
      <w:tr w:rsidR="00BB3F04" w:rsidRPr="00AF6594" w14:paraId="572F4ACB" w14:textId="77777777" w:rsidTr="00E25F33">
        <w:tc>
          <w:tcPr>
            <w:tcW w:w="2972" w:type="dxa"/>
          </w:tcPr>
          <w:p w14:paraId="08785AB8"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0C3D061C" w14:textId="77777777" w:rsidR="00BB3F04" w:rsidRPr="00AF6594" w:rsidRDefault="00BB3F04" w:rsidP="00E25F33">
            <w:pPr>
              <w:pStyle w:val="BodyText"/>
              <w:spacing w:before="100" w:beforeAutospacing="1"/>
              <w:rPr>
                <w:b/>
                <w:sz w:val="24"/>
                <w:szCs w:val="24"/>
              </w:rPr>
            </w:pPr>
          </w:p>
        </w:tc>
        <w:tc>
          <w:tcPr>
            <w:tcW w:w="10976" w:type="dxa"/>
          </w:tcPr>
          <w:p w14:paraId="69D623FB" w14:textId="36D285B0" w:rsidR="00BB3F04" w:rsidRPr="00AF6594" w:rsidRDefault="00BB3F04" w:rsidP="00BB3F04">
            <w:pPr>
              <w:pStyle w:val="BodyText"/>
              <w:spacing w:before="100" w:beforeAutospacing="1"/>
              <w:rPr>
                <w:sz w:val="24"/>
                <w:szCs w:val="24"/>
              </w:rPr>
            </w:pPr>
            <w:r w:rsidRPr="00AF6594">
              <w:rPr>
                <w:sz w:val="24"/>
                <w:szCs w:val="24"/>
              </w:rPr>
              <w:t xml:space="preserve">Detail </w:t>
            </w:r>
            <w:r w:rsidR="00B11F06">
              <w:rPr>
                <w:sz w:val="24"/>
                <w:szCs w:val="24"/>
              </w:rPr>
              <w:t xml:space="preserve">any </w:t>
            </w:r>
            <w:r w:rsidRPr="00AF6594">
              <w:rPr>
                <w:sz w:val="24"/>
                <w:szCs w:val="24"/>
              </w:rPr>
              <w:t>relevant research activities undertaken</w:t>
            </w:r>
            <w:r w:rsidR="00B11F06">
              <w:rPr>
                <w:sz w:val="24"/>
                <w:szCs w:val="24"/>
              </w:rPr>
              <w:t xml:space="preserve">, if any. </w:t>
            </w:r>
            <w:r w:rsidRPr="00AF6594">
              <w:rPr>
                <w:sz w:val="24"/>
                <w:szCs w:val="24"/>
              </w:rPr>
              <w:t>This might include research papers, surveys or reports undertaken by your organisation.</w:t>
            </w:r>
          </w:p>
        </w:tc>
      </w:tr>
      <w:tr w:rsidR="00BB3F04" w:rsidRPr="00AF6594" w14:paraId="138F6848" w14:textId="77777777" w:rsidTr="00E25F33">
        <w:tc>
          <w:tcPr>
            <w:tcW w:w="2972" w:type="dxa"/>
          </w:tcPr>
          <w:p w14:paraId="2086305F" w14:textId="77777777" w:rsidR="00BB3F04" w:rsidRPr="00AF6594" w:rsidRDefault="00BB3F04" w:rsidP="00E25F33">
            <w:pPr>
              <w:pStyle w:val="BodyText"/>
              <w:spacing w:before="100" w:beforeAutospacing="1"/>
              <w:rPr>
                <w:b/>
                <w:sz w:val="24"/>
                <w:szCs w:val="24"/>
              </w:rPr>
            </w:pPr>
            <w:r w:rsidRPr="00AF6594">
              <w:rPr>
                <w:b/>
                <w:sz w:val="24"/>
                <w:szCs w:val="24"/>
              </w:rPr>
              <w:t>Text Field</w:t>
            </w:r>
          </w:p>
        </w:tc>
        <w:tc>
          <w:tcPr>
            <w:tcW w:w="10976" w:type="dxa"/>
          </w:tcPr>
          <w:p w14:paraId="52425FA8" w14:textId="77777777" w:rsidR="00BB3F04" w:rsidRPr="00AF6594" w:rsidRDefault="00BB3F04" w:rsidP="00E25F33">
            <w:pPr>
              <w:pStyle w:val="BodyText"/>
              <w:spacing w:before="100" w:beforeAutospacing="1"/>
              <w:rPr>
                <w:b/>
                <w:sz w:val="24"/>
                <w:szCs w:val="24"/>
              </w:rPr>
            </w:pPr>
          </w:p>
          <w:p w14:paraId="575C860C" w14:textId="77777777" w:rsidR="00BB3F04" w:rsidRPr="00AF6594" w:rsidRDefault="00BB3F04" w:rsidP="00E25F33">
            <w:pPr>
              <w:pStyle w:val="BodyText"/>
              <w:spacing w:before="100" w:beforeAutospacing="1"/>
              <w:rPr>
                <w:b/>
                <w:sz w:val="24"/>
                <w:szCs w:val="24"/>
              </w:rPr>
            </w:pPr>
          </w:p>
        </w:tc>
      </w:tr>
    </w:tbl>
    <w:p w14:paraId="58DD8E85" w14:textId="6B6355EF" w:rsidR="00772B1A" w:rsidRDefault="00772B1A" w:rsidP="00772B1A">
      <w:pPr>
        <w:pStyle w:val="Heading3"/>
        <w:rPr>
          <w:b/>
        </w:rPr>
      </w:pPr>
      <w:r w:rsidRPr="00D32E46">
        <w:rPr>
          <w:b/>
        </w:rPr>
        <w:t xml:space="preserve">What follow-up actions or monitoring have you undertaken to assess the impacts of the actions you have taken? How have you measured this? </w:t>
      </w:r>
    </w:p>
    <w:tbl>
      <w:tblPr>
        <w:tblStyle w:val="TableGrid"/>
        <w:tblW w:w="0" w:type="auto"/>
        <w:tblLook w:val="04A0" w:firstRow="1" w:lastRow="0" w:firstColumn="1" w:lastColumn="0" w:noHBand="0" w:noVBand="1"/>
      </w:tblPr>
      <w:tblGrid>
        <w:gridCol w:w="2972"/>
        <w:gridCol w:w="10976"/>
      </w:tblGrid>
      <w:tr w:rsidR="00BB3F04" w:rsidRPr="00AF6594" w14:paraId="029E55A6" w14:textId="77777777" w:rsidTr="00E25F33">
        <w:tc>
          <w:tcPr>
            <w:tcW w:w="2972" w:type="dxa"/>
          </w:tcPr>
          <w:p w14:paraId="712349A8"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71CD99F4" w14:textId="77777777" w:rsidR="00BB3F04" w:rsidRPr="00AF6594" w:rsidRDefault="00BB3F04" w:rsidP="00E25F33">
            <w:pPr>
              <w:pStyle w:val="BodyText"/>
              <w:spacing w:before="100" w:beforeAutospacing="1"/>
              <w:rPr>
                <w:b/>
                <w:sz w:val="24"/>
                <w:szCs w:val="24"/>
              </w:rPr>
            </w:pPr>
          </w:p>
        </w:tc>
        <w:tc>
          <w:tcPr>
            <w:tcW w:w="10976" w:type="dxa"/>
          </w:tcPr>
          <w:p w14:paraId="0F7F4966" w14:textId="7830D434" w:rsidR="00BB3F04" w:rsidRPr="00AF6594" w:rsidRDefault="00B11F06" w:rsidP="00BB3F04">
            <w:pPr>
              <w:rPr>
                <w:sz w:val="24"/>
                <w:szCs w:val="24"/>
              </w:rPr>
            </w:pPr>
            <w:r>
              <w:rPr>
                <w:sz w:val="24"/>
                <w:szCs w:val="24"/>
              </w:rPr>
              <w:t>If relevant</w:t>
            </w:r>
            <w:r w:rsidR="00BB3F04" w:rsidRPr="00AF6594">
              <w:rPr>
                <w:sz w:val="24"/>
                <w:szCs w:val="24"/>
              </w:rPr>
              <w:t xml:space="preserve">, you may wish to report on monitoring of: </w:t>
            </w:r>
          </w:p>
          <w:p w14:paraId="212F80A2" w14:textId="606D3625" w:rsidR="00BB3F04" w:rsidRPr="00AF6594" w:rsidRDefault="00BB3F04" w:rsidP="00727223">
            <w:pPr>
              <w:pStyle w:val="ListBullet"/>
            </w:pPr>
            <w:r w:rsidRPr="00AF6594">
              <w:t xml:space="preserve">Activities relating to </w:t>
            </w:r>
            <w:r w:rsidR="00B11F06">
              <w:t xml:space="preserve">biodiversity, </w:t>
            </w:r>
            <w:r w:rsidR="00727223">
              <w:t xml:space="preserve">sustainability, </w:t>
            </w:r>
            <w:r w:rsidR="00B11F06">
              <w:t>climate change or</w:t>
            </w:r>
            <w:r w:rsidR="00873BEF" w:rsidRPr="00AF6594">
              <w:t xml:space="preserve"> nature</w:t>
            </w:r>
            <w:r w:rsidR="00B11F06">
              <w:t xml:space="preserve"> more generally</w:t>
            </w:r>
            <w:r w:rsidR="00E57F1C">
              <w:t>;</w:t>
            </w:r>
          </w:p>
          <w:p w14:paraId="3AB0AE4D" w14:textId="3F90C0EA" w:rsidR="00BB3F04" w:rsidRPr="00AF6594" w:rsidRDefault="00BB3F04" w:rsidP="00727223">
            <w:pPr>
              <w:pStyle w:val="ListBullet"/>
            </w:pPr>
            <w:r w:rsidRPr="00AF6594">
              <w:t>Implementation of relevant strategies or policies</w:t>
            </w:r>
            <w:r w:rsidR="00E57F1C">
              <w:t>;</w:t>
            </w:r>
          </w:p>
          <w:p w14:paraId="2E154FAC" w14:textId="6F60A1B9" w:rsidR="00BB3F04" w:rsidRPr="00AF6594" w:rsidRDefault="00BB3F04" w:rsidP="00727223">
            <w:pPr>
              <w:pStyle w:val="ListBullet"/>
            </w:pPr>
            <w:r w:rsidRPr="00AF6594">
              <w:t>Organisational capability or development in relation to biodiversity</w:t>
            </w:r>
            <w:r w:rsidR="00873BEF" w:rsidRPr="00AF6594">
              <w:t xml:space="preserve"> or the natural world. </w:t>
            </w:r>
          </w:p>
        </w:tc>
      </w:tr>
      <w:tr w:rsidR="00BB3F04" w:rsidRPr="00AF6594" w14:paraId="37AFE22C" w14:textId="77777777" w:rsidTr="00E25F33">
        <w:tc>
          <w:tcPr>
            <w:tcW w:w="2972" w:type="dxa"/>
          </w:tcPr>
          <w:p w14:paraId="0F4884D2" w14:textId="77777777" w:rsidR="00BB3F04" w:rsidRPr="00AF6594" w:rsidRDefault="00BB3F04" w:rsidP="00E25F33">
            <w:pPr>
              <w:pStyle w:val="BodyText"/>
              <w:spacing w:before="100" w:beforeAutospacing="1"/>
              <w:rPr>
                <w:b/>
                <w:sz w:val="24"/>
                <w:szCs w:val="24"/>
              </w:rPr>
            </w:pPr>
            <w:r w:rsidRPr="00AF6594">
              <w:rPr>
                <w:b/>
                <w:sz w:val="24"/>
                <w:szCs w:val="24"/>
              </w:rPr>
              <w:t>Links to related resources</w:t>
            </w:r>
          </w:p>
        </w:tc>
        <w:tc>
          <w:tcPr>
            <w:tcW w:w="10976" w:type="dxa"/>
          </w:tcPr>
          <w:p w14:paraId="4A950AA1" w14:textId="77777777" w:rsidR="00DD36AC" w:rsidRPr="00AF6594" w:rsidRDefault="00653CBC" w:rsidP="00DD36AC">
            <w:pPr>
              <w:pStyle w:val="ListBullet"/>
            </w:pPr>
            <w:hyperlink r:id="rId21" w:history="1">
              <w:r w:rsidR="00DD36AC" w:rsidRPr="00D81867">
                <w:rPr>
                  <w:rStyle w:val="Hyperlink"/>
                </w:rPr>
                <w:t>NatureScot reports on many different surveys</w:t>
              </w:r>
            </w:hyperlink>
            <w:r w:rsidR="00DD36AC" w:rsidRPr="00D81867">
              <w:t xml:space="preserve"> to better understand how people in Scotland use, enjoy and value the natural environment.</w:t>
            </w:r>
          </w:p>
          <w:p w14:paraId="650A8CF1" w14:textId="5C1C802D" w:rsidR="004904FC" w:rsidRPr="00AF6594" w:rsidRDefault="004904FC" w:rsidP="00727223">
            <w:pPr>
              <w:pStyle w:val="ListBullet"/>
            </w:pPr>
            <w:r w:rsidRPr="00AF6594">
              <w:t xml:space="preserve">Information on biodiversity data, including obtaining and sharing data from Local Records Centres </w:t>
            </w:r>
            <w:hyperlink r:id="rId22" w:history="1">
              <w:r w:rsidRPr="00AF6594">
                <w:rPr>
                  <w:rStyle w:val="Hyperlink"/>
                  <w:szCs w:val="24"/>
                </w:rPr>
                <w:t>Biodiversity - where to find data</w:t>
              </w:r>
            </w:hyperlink>
            <w:r w:rsidRPr="00AF6594">
              <w:t>.</w:t>
            </w:r>
          </w:p>
          <w:p w14:paraId="4762E31E" w14:textId="2212FD6A" w:rsidR="00BB3F04" w:rsidRPr="00727223" w:rsidRDefault="004904FC" w:rsidP="00727223">
            <w:pPr>
              <w:pStyle w:val="ListBullet"/>
              <w:rPr>
                <w:szCs w:val="24"/>
              </w:rPr>
            </w:pPr>
            <w:r w:rsidRPr="00AF6594">
              <w:rPr>
                <w:szCs w:val="24"/>
              </w:rPr>
              <w:t xml:space="preserve">The </w:t>
            </w:r>
            <w:hyperlink r:id="rId23" w:history="1">
              <w:r w:rsidRPr="00AF6594">
                <w:rPr>
                  <w:rStyle w:val="Hyperlink"/>
                  <w:szCs w:val="24"/>
                </w:rPr>
                <w:t>State of Scotland’s Nature report</w:t>
              </w:r>
            </w:hyperlink>
            <w:r w:rsidRPr="00AF6594">
              <w:rPr>
                <w:rStyle w:val="BodyTextChar"/>
                <w:szCs w:val="24"/>
              </w:rPr>
              <w:t xml:space="preserve"> provides a useful overview.</w:t>
            </w:r>
          </w:p>
        </w:tc>
      </w:tr>
      <w:tr w:rsidR="00BB3F04" w:rsidRPr="00AF6594" w14:paraId="4AA7F430" w14:textId="77777777" w:rsidTr="00E25F33">
        <w:tc>
          <w:tcPr>
            <w:tcW w:w="2972" w:type="dxa"/>
          </w:tcPr>
          <w:p w14:paraId="71847784" w14:textId="77777777" w:rsidR="00BB3F04" w:rsidRPr="00AF6594" w:rsidRDefault="00BB3F04" w:rsidP="00E25F33">
            <w:pPr>
              <w:pStyle w:val="BodyText"/>
              <w:spacing w:before="100" w:beforeAutospacing="1"/>
              <w:rPr>
                <w:b/>
                <w:sz w:val="24"/>
                <w:szCs w:val="24"/>
              </w:rPr>
            </w:pPr>
            <w:r w:rsidRPr="00AF6594">
              <w:rPr>
                <w:b/>
                <w:sz w:val="24"/>
                <w:szCs w:val="24"/>
              </w:rPr>
              <w:t>Text Field</w:t>
            </w:r>
          </w:p>
        </w:tc>
        <w:tc>
          <w:tcPr>
            <w:tcW w:w="10976" w:type="dxa"/>
          </w:tcPr>
          <w:p w14:paraId="3D921E0A" w14:textId="1573A4B0" w:rsidR="004904FC" w:rsidRPr="00AF6594" w:rsidRDefault="004904FC" w:rsidP="00E25F33">
            <w:pPr>
              <w:pStyle w:val="BodyText"/>
              <w:spacing w:before="100" w:beforeAutospacing="1"/>
              <w:rPr>
                <w:b/>
                <w:sz w:val="24"/>
                <w:szCs w:val="24"/>
              </w:rPr>
            </w:pPr>
          </w:p>
          <w:p w14:paraId="37AEDED9" w14:textId="5F559007" w:rsidR="00BB3F04" w:rsidRPr="00AF6594" w:rsidRDefault="00BB3F04" w:rsidP="00E25F33">
            <w:pPr>
              <w:pStyle w:val="BodyText"/>
              <w:spacing w:before="100" w:beforeAutospacing="1"/>
              <w:rPr>
                <w:b/>
                <w:sz w:val="24"/>
                <w:szCs w:val="24"/>
              </w:rPr>
            </w:pPr>
          </w:p>
        </w:tc>
      </w:tr>
    </w:tbl>
    <w:p w14:paraId="7F655947" w14:textId="043E728E" w:rsidR="00813A93" w:rsidRDefault="00813A93" w:rsidP="00813A93">
      <w:pPr>
        <w:pStyle w:val="Heading1"/>
      </w:pPr>
      <w:r>
        <w:lastRenderedPageBreak/>
        <w:t>Section 7</w:t>
      </w:r>
      <w:r w:rsidRPr="00E10595">
        <w:t>: Biodiversity highlights and challenges</w:t>
      </w:r>
    </w:p>
    <w:p w14:paraId="6ABD5D7E" w14:textId="1F495FD6" w:rsidR="00514A3C" w:rsidRDefault="00514A3C" w:rsidP="00514A3C">
      <w:pPr>
        <w:pStyle w:val="Heading3"/>
        <w:rPr>
          <w:b/>
        </w:rPr>
      </w:pPr>
      <w:r w:rsidRPr="00D32E46">
        <w:rPr>
          <w:b/>
        </w:rPr>
        <w:t>Describe your organisation’s main achievements for biodiversity over the reporting period and what you are most proud of (this can include processes, plans, projects, partnerships, events and actions).</w:t>
      </w:r>
    </w:p>
    <w:tbl>
      <w:tblPr>
        <w:tblStyle w:val="TableGrid"/>
        <w:tblW w:w="0" w:type="auto"/>
        <w:tblLook w:val="04A0" w:firstRow="1" w:lastRow="0" w:firstColumn="1" w:lastColumn="0" w:noHBand="0" w:noVBand="1"/>
      </w:tblPr>
      <w:tblGrid>
        <w:gridCol w:w="2972"/>
        <w:gridCol w:w="10976"/>
      </w:tblGrid>
      <w:tr w:rsidR="00BB3F04" w:rsidRPr="00AF6594" w14:paraId="19DC34D3" w14:textId="77777777" w:rsidTr="00E25F33">
        <w:tc>
          <w:tcPr>
            <w:tcW w:w="2972" w:type="dxa"/>
          </w:tcPr>
          <w:p w14:paraId="55AAFD11"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1BBB5323" w14:textId="77777777" w:rsidR="00BB3F04" w:rsidRPr="00AF6594" w:rsidRDefault="00BB3F04" w:rsidP="00E25F33">
            <w:pPr>
              <w:pStyle w:val="BodyText"/>
              <w:spacing w:before="100" w:beforeAutospacing="1"/>
              <w:rPr>
                <w:b/>
                <w:sz w:val="24"/>
                <w:szCs w:val="24"/>
              </w:rPr>
            </w:pPr>
          </w:p>
        </w:tc>
        <w:tc>
          <w:tcPr>
            <w:tcW w:w="10976" w:type="dxa"/>
          </w:tcPr>
          <w:p w14:paraId="6D95E3C9" w14:textId="5D33B799" w:rsidR="00BB3F04" w:rsidRPr="00AF6594" w:rsidRDefault="00BB3F04" w:rsidP="00BB3F04">
            <w:pPr>
              <w:rPr>
                <w:sz w:val="24"/>
                <w:szCs w:val="24"/>
              </w:rPr>
            </w:pPr>
            <w:r w:rsidRPr="00AF6594">
              <w:rPr>
                <w:sz w:val="24"/>
                <w:szCs w:val="24"/>
              </w:rPr>
              <w:t xml:space="preserve">Examples of key achievements might include: </w:t>
            </w:r>
          </w:p>
          <w:p w14:paraId="00AF2BED" w14:textId="70042C4E" w:rsidR="00B11F06" w:rsidRDefault="00B11F06" w:rsidP="00727223">
            <w:pPr>
              <w:pStyle w:val="ListBullet"/>
            </w:pPr>
            <w:r>
              <w:t>Actions taken to improve biodiversity through processes followed by your organisation</w:t>
            </w:r>
            <w:r w:rsidR="00E57F1C">
              <w:t>;</w:t>
            </w:r>
          </w:p>
          <w:p w14:paraId="1D85A078" w14:textId="1CB77467" w:rsidR="00B11F06" w:rsidRDefault="00B11F06" w:rsidP="00727223">
            <w:pPr>
              <w:pStyle w:val="ListBullet"/>
            </w:pPr>
            <w:r>
              <w:t>Actions taken to improve biodiversity on your premises</w:t>
            </w:r>
            <w:r w:rsidR="00E57F1C">
              <w:t>;</w:t>
            </w:r>
          </w:p>
          <w:p w14:paraId="3BBEAC5F" w14:textId="6FBE44EA" w:rsidR="00BB3F04" w:rsidRPr="00AF6594" w:rsidRDefault="00BB3F04" w:rsidP="00727223">
            <w:pPr>
              <w:pStyle w:val="ListBullet"/>
            </w:pPr>
            <w:r w:rsidRPr="00AF6594">
              <w:t xml:space="preserve">Meeting </w:t>
            </w:r>
            <w:r w:rsidR="00B11F06">
              <w:t>any</w:t>
            </w:r>
            <w:r w:rsidRPr="00AF6594">
              <w:t xml:space="preserve"> strategic aims in relation to biodiversity</w:t>
            </w:r>
            <w:r w:rsidR="00B11F06">
              <w:t xml:space="preserve"> or nature</w:t>
            </w:r>
            <w:r w:rsidR="00E57F1C">
              <w:t>;</w:t>
            </w:r>
          </w:p>
          <w:p w14:paraId="5271BDA9" w14:textId="42437B7E" w:rsidR="00BB3F04" w:rsidRPr="00AF6594" w:rsidRDefault="00BB3F04" w:rsidP="00727223">
            <w:pPr>
              <w:pStyle w:val="ListBullet"/>
            </w:pPr>
            <w:r w:rsidRPr="00AF6594">
              <w:t xml:space="preserve">Completion of </w:t>
            </w:r>
            <w:r w:rsidR="00B11F06">
              <w:t>any</w:t>
            </w:r>
            <w:r w:rsidRPr="00AF6594">
              <w:t xml:space="preserve"> projects</w:t>
            </w:r>
            <w:r w:rsidR="00873BEF" w:rsidRPr="00AF6594">
              <w:t xml:space="preserve"> with relevance to biodiversity or nature</w:t>
            </w:r>
            <w:r w:rsidR="00E57F1C">
              <w:t>;</w:t>
            </w:r>
          </w:p>
          <w:p w14:paraId="340E0B81" w14:textId="2B4E17F4" w:rsidR="00BB3F04" w:rsidRPr="00AF6594" w:rsidRDefault="00BB3F04" w:rsidP="00727223">
            <w:pPr>
              <w:pStyle w:val="ListBullet"/>
            </w:pPr>
            <w:r w:rsidRPr="00AF6594">
              <w:t>Vol</w:t>
            </w:r>
            <w:r w:rsidR="00466B45">
              <w:t>unteering days or time invested.</w:t>
            </w:r>
          </w:p>
        </w:tc>
      </w:tr>
      <w:tr w:rsidR="00BB3F04" w:rsidRPr="00AF6594" w14:paraId="62DDADAC" w14:textId="77777777" w:rsidTr="00E25F33">
        <w:tc>
          <w:tcPr>
            <w:tcW w:w="2972" w:type="dxa"/>
          </w:tcPr>
          <w:p w14:paraId="73EBA4DD" w14:textId="77777777" w:rsidR="00BB3F04" w:rsidRPr="00AF6594" w:rsidRDefault="00BB3F04" w:rsidP="00E25F33">
            <w:pPr>
              <w:pStyle w:val="BodyText"/>
              <w:spacing w:before="100" w:beforeAutospacing="1"/>
              <w:rPr>
                <w:b/>
                <w:sz w:val="24"/>
                <w:szCs w:val="24"/>
              </w:rPr>
            </w:pPr>
            <w:r w:rsidRPr="00AF6594">
              <w:rPr>
                <w:b/>
                <w:sz w:val="24"/>
                <w:szCs w:val="24"/>
              </w:rPr>
              <w:t>Text Field</w:t>
            </w:r>
          </w:p>
        </w:tc>
        <w:tc>
          <w:tcPr>
            <w:tcW w:w="10976" w:type="dxa"/>
          </w:tcPr>
          <w:p w14:paraId="3EFA99B0" w14:textId="77777777" w:rsidR="004904FC" w:rsidRPr="00AF6594" w:rsidRDefault="004904FC" w:rsidP="00E25F33">
            <w:pPr>
              <w:pStyle w:val="BodyText"/>
              <w:spacing w:before="100" w:beforeAutospacing="1"/>
              <w:rPr>
                <w:b/>
                <w:sz w:val="24"/>
                <w:szCs w:val="24"/>
              </w:rPr>
            </w:pPr>
          </w:p>
          <w:p w14:paraId="37CA319A" w14:textId="61601B0D" w:rsidR="004904FC" w:rsidRPr="00AF6594" w:rsidRDefault="004904FC" w:rsidP="00E25F33">
            <w:pPr>
              <w:pStyle w:val="BodyText"/>
              <w:spacing w:before="100" w:beforeAutospacing="1"/>
              <w:rPr>
                <w:b/>
                <w:sz w:val="24"/>
                <w:szCs w:val="24"/>
              </w:rPr>
            </w:pPr>
          </w:p>
        </w:tc>
      </w:tr>
    </w:tbl>
    <w:p w14:paraId="2E5FF8C4" w14:textId="46A01801" w:rsidR="00514A3C" w:rsidRDefault="00514A3C" w:rsidP="00514A3C">
      <w:pPr>
        <w:pStyle w:val="Heading3"/>
        <w:rPr>
          <w:b/>
        </w:rPr>
      </w:pPr>
      <w:r w:rsidRPr="00D32E46">
        <w:rPr>
          <w:b/>
        </w:rPr>
        <w:t>Looking ahead, what do you think will be the main challe</w:t>
      </w:r>
      <w:r w:rsidR="00834C69">
        <w:rPr>
          <w:b/>
        </w:rPr>
        <w:t>nges over the next three years?</w:t>
      </w:r>
    </w:p>
    <w:tbl>
      <w:tblPr>
        <w:tblStyle w:val="TableGrid"/>
        <w:tblW w:w="0" w:type="auto"/>
        <w:tblLook w:val="04A0" w:firstRow="1" w:lastRow="0" w:firstColumn="1" w:lastColumn="0" w:noHBand="0" w:noVBand="1"/>
      </w:tblPr>
      <w:tblGrid>
        <w:gridCol w:w="2972"/>
        <w:gridCol w:w="10976"/>
      </w:tblGrid>
      <w:tr w:rsidR="00BB3F04" w:rsidRPr="00AF6594" w14:paraId="430061F0" w14:textId="77777777" w:rsidTr="00E25F33">
        <w:tc>
          <w:tcPr>
            <w:tcW w:w="2972" w:type="dxa"/>
          </w:tcPr>
          <w:p w14:paraId="37342B13" w14:textId="77777777" w:rsidR="00BB3F04" w:rsidRPr="00AF6594" w:rsidRDefault="00BB3F04" w:rsidP="00E25F33">
            <w:pPr>
              <w:pStyle w:val="BodyText"/>
              <w:spacing w:before="100" w:beforeAutospacing="1"/>
              <w:rPr>
                <w:sz w:val="24"/>
                <w:szCs w:val="24"/>
              </w:rPr>
            </w:pPr>
            <w:r w:rsidRPr="00AF6594">
              <w:rPr>
                <w:b/>
                <w:sz w:val="24"/>
                <w:szCs w:val="24"/>
              </w:rPr>
              <w:t>Guidance on completing this section</w:t>
            </w:r>
            <w:r w:rsidRPr="00AF6594">
              <w:rPr>
                <w:sz w:val="24"/>
                <w:szCs w:val="24"/>
              </w:rPr>
              <w:t xml:space="preserve"> </w:t>
            </w:r>
          </w:p>
          <w:p w14:paraId="67654108" w14:textId="77777777" w:rsidR="00BB3F04" w:rsidRPr="00AF6594" w:rsidRDefault="00BB3F04" w:rsidP="00E25F33">
            <w:pPr>
              <w:pStyle w:val="BodyText"/>
              <w:spacing w:before="100" w:beforeAutospacing="1"/>
              <w:rPr>
                <w:b/>
                <w:sz w:val="24"/>
                <w:szCs w:val="24"/>
              </w:rPr>
            </w:pPr>
          </w:p>
        </w:tc>
        <w:tc>
          <w:tcPr>
            <w:tcW w:w="10976" w:type="dxa"/>
          </w:tcPr>
          <w:p w14:paraId="3E7F5149" w14:textId="1F3F7308" w:rsidR="00BB3F04" w:rsidRPr="00AF6594" w:rsidRDefault="00BB3F04" w:rsidP="00BB3F04">
            <w:pPr>
              <w:pStyle w:val="BodyText"/>
              <w:spacing w:before="100" w:beforeAutospacing="1"/>
              <w:rPr>
                <w:sz w:val="24"/>
                <w:szCs w:val="24"/>
              </w:rPr>
            </w:pPr>
            <w:r w:rsidRPr="00AF6594">
              <w:rPr>
                <w:sz w:val="24"/>
                <w:szCs w:val="24"/>
              </w:rPr>
              <w:t>Challenges might include:</w:t>
            </w:r>
          </w:p>
          <w:p w14:paraId="355E3CE7" w14:textId="4991741B" w:rsidR="00BB3F04" w:rsidRPr="00AF6594" w:rsidRDefault="00BB3F04" w:rsidP="00727223">
            <w:pPr>
              <w:pStyle w:val="ListBullet"/>
            </w:pPr>
            <w:r w:rsidRPr="00AF6594">
              <w:t>Economic and resource pressures</w:t>
            </w:r>
            <w:r w:rsidR="00E57F1C">
              <w:t>;</w:t>
            </w:r>
          </w:p>
          <w:p w14:paraId="7B534C85" w14:textId="4CA853FC" w:rsidR="00BB3F04" w:rsidRPr="00AF6594" w:rsidRDefault="00BB3F04" w:rsidP="00727223">
            <w:pPr>
              <w:pStyle w:val="ListBullet"/>
            </w:pPr>
            <w:r w:rsidRPr="00AF6594">
              <w:t>Delivery of cross-cutting actions</w:t>
            </w:r>
            <w:r w:rsidR="00E57F1C">
              <w:t>;</w:t>
            </w:r>
          </w:p>
          <w:p w14:paraId="45AB8C04" w14:textId="5DF47DB6" w:rsidR="00BB3F04" w:rsidRPr="00AF6594" w:rsidRDefault="00BB3F04" w:rsidP="00727223">
            <w:pPr>
              <w:pStyle w:val="ListBullet"/>
            </w:pPr>
            <w:r w:rsidRPr="00AF6594">
              <w:t>Preventing further loss of habitats and species</w:t>
            </w:r>
            <w:r w:rsidR="00E57F1C">
              <w:t>;</w:t>
            </w:r>
            <w:r w:rsidRPr="00AF6594">
              <w:t xml:space="preserve"> </w:t>
            </w:r>
          </w:p>
          <w:p w14:paraId="61275F7A" w14:textId="429FC4B5" w:rsidR="00BB3F04" w:rsidRPr="00AF6594" w:rsidRDefault="00BB3F04" w:rsidP="00727223">
            <w:pPr>
              <w:pStyle w:val="ListBullet"/>
            </w:pPr>
            <w:r w:rsidRPr="00AF6594">
              <w:t>Effective management of invasive non-native species</w:t>
            </w:r>
            <w:r w:rsidR="00E57F1C">
              <w:t>;</w:t>
            </w:r>
          </w:p>
          <w:p w14:paraId="3E86A5FC" w14:textId="058827F8" w:rsidR="00BB3F04" w:rsidRPr="00AF6594" w:rsidRDefault="00BB3F04" w:rsidP="00727223">
            <w:pPr>
              <w:pStyle w:val="ListBullet"/>
            </w:pPr>
            <w:r w:rsidRPr="00AF6594">
              <w:t>Pressures for space</w:t>
            </w:r>
            <w:r w:rsidR="00E57F1C">
              <w:t>;</w:t>
            </w:r>
          </w:p>
          <w:p w14:paraId="4E9A8625" w14:textId="3333F1BA" w:rsidR="00BB3F04" w:rsidRPr="00AF6594" w:rsidRDefault="00BB3F04" w:rsidP="00727223">
            <w:pPr>
              <w:pStyle w:val="ListBullet"/>
            </w:pPr>
            <w:r w:rsidRPr="00AF6594">
              <w:t>Need to meet targets</w:t>
            </w:r>
            <w:r w:rsidR="00E57F1C">
              <w:t>;</w:t>
            </w:r>
          </w:p>
          <w:p w14:paraId="70FD5DB2" w14:textId="077D3B83" w:rsidR="00BB3F04" w:rsidRPr="00AF6594" w:rsidRDefault="00BB3F04" w:rsidP="00727223">
            <w:pPr>
              <w:pStyle w:val="ListBullet"/>
            </w:pPr>
            <w:r w:rsidRPr="00AF6594">
              <w:t>Encouraging enhanced partnership working</w:t>
            </w:r>
            <w:r w:rsidR="00E57F1C">
              <w:t>.</w:t>
            </w:r>
          </w:p>
        </w:tc>
      </w:tr>
      <w:tr w:rsidR="00BB3F04" w:rsidRPr="00AF6594" w14:paraId="6471A1CC" w14:textId="77777777" w:rsidTr="00727223">
        <w:trPr>
          <w:trHeight w:val="627"/>
        </w:trPr>
        <w:tc>
          <w:tcPr>
            <w:tcW w:w="2972" w:type="dxa"/>
          </w:tcPr>
          <w:p w14:paraId="00B9F9CD" w14:textId="77777777" w:rsidR="00BB3F04" w:rsidRPr="00AF6594" w:rsidRDefault="00BB3F04" w:rsidP="00E25F33">
            <w:pPr>
              <w:pStyle w:val="BodyText"/>
              <w:spacing w:before="100" w:beforeAutospacing="1"/>
              <w:rPr>
                <w:b/>
                <w:sz w:val="24"/>
                <w:szCs w:val="24"/>
              </w:rPr>
            </w:pPr>
            <w:r w:rsidRPr="00AF6594">
              <w:rPr>
                <w:b/>
                <w:sz w:val="24"/>
                <w:szCs w:val="24"/>
              </w:rPr>
              <w:t>Text Field</w:t>
            </w:r>
          </w:p>
        </w:tc>
        <w:tc>
          <w:tcPr>
            <w:tcW w:w="10976" w:type="dxa"/>
          </w:tcPr>
          <w:p w14:paraId="0458F9BE" w14:textId="77777777" w:rsidR="00BB3F04" w:rsidRPr="00AF6594" w:rsidRDefault="00BB3F04" w:rsidP="00E25F33">
            <w:pPr>
              <w:pStyle w:val="BodyText"/>
              <w:spacing w:before="100" w:beforeAutospacing="1"/>
              <w:rPr>
                <w:b/>
                <w:sz w:val="24"/>
                <w:szCs w:val="24"/>
              </w:rPr>
            </w:pPr>
          </w:p>
        </w:tc>
      </w:tr>
    </w:tbl>
    <w:p w14:paraId="1A34DE6E" w14:textId="77777777" w:rsidR="00BB3F04" w:rsidRDefault="00BB3F04" w:rsidP="00727223"/>
    <w:sectPr w:rsidR="00BB3F04" w:rsidSect="00951F8C">
      <w:headerReference w:type="default" r:id="rId2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56CB" w14:textId="77777777" w:rsidR="00C041E3" w:rsidRDefault="00C041E3" w:rsidP="00081AEE">
      <w:r>
        <w:separator/>
      </w:r>
    </w:p>
  </w:endnote>
  <w:endnote w:type="continuationSeparator" w:id="0">
    <w:p w14:paraId="46D211D6" w14:textId="77777777" w:rsidR="00C041E3" w:rsidRDefault="00C041E3"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01779"/>
      <w:docPartObj>
        <w:docPartGallery w:val="Page Numbers (Bottom of Page)"/>
        <w:docPartUnique/>
      </w:docPartObj>
    </w:sdtPr>
    <w:sdtEndPr>
      <w:rPr>
        <w:noProof/>
      </w:rPr>
    </w:sdtEndPr>
    <w:sdtContent>
      <w:p w14:paraId="673555E1" w14:textId="4F72A1DD" w:rsidR="00772B1A" w:rsidRDefault="00772B1A">
        <w:pPr>
          <w:pStyle w:val="Footer"/>
          <w:jc w:val="center"/>
        </w:pPr>
        <w:r>
          <w:fldChar w:fldCharType="begin"/>
        </w:r>
        <w:r>
          <w:instrText xml:space="preserve"> PAGE   \* MERGEFORMAT </w:instrText>
        </w:r>
        <w:r>
          <w:fldChar w:fldCharType="separate"/>
        </w:r>
        <w:r w:rsidR="00DD36AC">
          <w:rPr>
            <w:noProof/>
          </w:rPr>
          <w:t>10</w:t>
        </w:r>
        <w:r>
          <w:rPr>
            <w:noProof/>
          </w:rPr>
          <w:fldChar w:fldCharType="end"/>
        </w:r>
      </w:p>
    </w:sdtContent>
  </w:sdt>
  <w:p w14:paraId="042C99C5" w14:textId="77777777" w:rsidR="00772B1A" w:rsidRDefault="00772B1A"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2837" w14:textId="77777777" w:rsidR="00C041E3" w:rsidRDefault="00C041E3" w:rsidP="00081AEE">
      <w:r>
        <w:separator/>
      </w:r>
    </w:p>
  </w:footnote>
  <w:footnote w:type="continuationSeparator" w:id="0">
    <w:p w14:paraId="55ADC68D" w14:textId="77777777" w:rsidR="00C041E3" w:rsidRDefault="00C041E3"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9ABB" w14:textId="0C633E1F" w:rsidR="00AF6594" w:rsidRDefault="00AF6594">
    <w:pPr>
      <w:pStyle w:val="Header"/>
    </w:pPr>
    <w:r>
      <w:rPr>
        <w:noProof/>
        <w:lang w:eastAsia="en-GB"/>
      </w:rPr>
      <w:drawing>
        <wp:inline distT="0" distB="0" distL="0" distR="0" wp14:anchorId="5652D9A4" wp14:editId="41F834AD">
          <wp:extent cx="2651760" cy="499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Ma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760" cy="499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428902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A2A949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B608EE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79A31EE"/>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4224C48"/>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3CD65F8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B573540"/>
    <w:multiLevelType w:val="hybridMultilevel"/>
    <w:tmpl w:val="59B0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E22FE"/>
    <w:multiLevelType w:val="hybridMultilevel"/>
    <w:tmpl w:val="7C4E4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DD7FCC"/>
    <w:multiLevelType w:val="hybridMultilevel"/>
    <w:tmpl w:val="1916D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F5676E"/>
    <w:multiLevelType w:val="hybridMultilevel"/>
    <w:tmpl w:val="C23C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064C9"/>
    <w:multiLevelType w:val="hybridMultilevel"/>
    <w:tmpl w:val="90D2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747F2"/>
    <w:multiLevelType w:val="hybridMultilevel"/>
    <w:tmpl w:val="23A6FF8E"/>
    <w:lvl w:ilvl="0" w:tplc="92B80D26">
      <w:start w:val="1"/>
      <w:numFmt w:val="bullet"/>
      <w:pStyle w:val="ListBulletStyle"/>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667066">
    <w:abstractNumId w:val="5"/>
  </w:num>
  <w:num w:numId="2" w16cid:durableId="1972200187">
    <w:abstractNumId w:val="4"/>
  </w:num>
  <w:num w:numId="3" w16cid:durableId="523371024">
    <w:abstractNumId w:val="11"/>
  </w:num>
  <w:num w:numId="4" w16cid:durableId="1093814802">
    <w:abstractNumId w:val="6"/>
  </w:num>
  <w:num w:numId="5" w16cid:durableId="631133613">
    <w:abstractNumId w:val="7"/>
  </w:num>
  <w:num w:numId="6" w16cid:durableId="1049183065">
    <w:abstractNumId w:val="10"/>
  </w:num>
  <w:num w:numId="7" w16cid:durableId="1048920410">
    <w:abstractNumId w:val="3"/>
  </w:num>
  <w:num w:numId="8" w16cid:durableId="658576039">
    <w:abstractNumId w:val="8"/>
  </w:num>
  <w:num w:numId="9" w16cid:durableId="2125270854">
    <w:abstractNumId w:val="9"/>
  </w:num>
  <w:num w:numId="10" w16cid:durableId="1627195512">
    <w:abstractNumId w:val="2"/>
  </w:num>
  <w:num w:numId="11" w16cid:durableId="102191603">
    <w:abstractNumId w:val="1"/>
  </w:num>
  <w:num w:numId="12" w16cid:durableId="159173880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8D"/>
    <w:rsid w:val="000016B8"/>
    <w:rsid w:val="000068ED"/>
    <w:rsid w:val="00011E70"/>
    <w:rsid w:val="0005092F"/>
    <w:rsid w:val="00053784"/>
    <w:rsid w:val="00054238"/>
    <w:rsid w:val="00076896"/>
    <w:rsid w:val="00081AEE"/>
    <w:rsid w:val="00083B87"/>
    <w:rsid w:val="00094F9F"/>
    <w:rsid w:val="00096C33"/>
    <w:rsid w:val="000A0338"/>
    <w:rsid w:val="000A5417"/>
    <w:rsid w:val="000A6B19"/>
    <w:rsid w:val="000C71A9"/>
    <w:rsid w:val="000D1A4C"/>
    <w:rsid w:val="000D67EB"/>
    <w:rsid w:val="000E7E23"/>
    <w:rsid w:val="000E7FFC"/>
    <w:rsid w:val="000F682D"/>
    <w:rsid w:val="001157A6"/>
    <w:rsid w:val="001166AB"/>
    <w:rsid w:val="00122538"/>
    <w:rsid w:val="00123AEA"/>
    <w:rsid w:val="0012442C"/>
    <w:rsid w:val="001357EB"/>
    <w:rsid w:val="00137D61"/>
    <w:rsid w:val="00141309"/>
    <w:rsid w:val="0016523D"/>
    <w:rsid w:val="00165C21"/>
    <w:rsid w:val="00174865"/>
    <w:rsid w:val="0018726E"/>
    <w:rsid w:val="0019448C"/>
    <w:rsid w:val="001B0EBD"/>
    <w:rsid w:val="001C2EA7"/>
    <w:rsid w:val="001D0D7C"/>
    <w:rsid w:val="001D66FE"/>
    <w:rsid w:val="001E5D08"/>
    <w:rsid w:val="001E64E9"/>
    <w:rsid w:val="001F70B6"/>
    <w:rsid w:val="0021538D"/>
    <w:rsid w:val="0022070F"/>
    <w:rsid w:val="002208D4"/>
    <w:rsid w:val="00223F89"/>
    <w:rsid w:val="00226868"/>
    <w:rsid w:val="002446FB"/>
    <w:rsid w:val="00264D75"/>
    <w:rsid w:val="00270C8F"/>
    <w:rsid w:val="0028390E"/>
    <w:rsid w:val="002A19DF"/>
    <w:rsid w:val="002A71D5"/>
    <w:rsid w:val="002B2F32"/>
    <w:rsid w:val="002B67AF"/>
    <w:rsid w:val="002C2919"/>
    <w:rsid w:val="002C5563"/>
    <w:rsid w:val="002C7F76"/>
    <w:rsid w:val="002D3409"/>
    <w:rsid w:val="002D3990"/>
    <w:rsid w:val="002E042A"/>
    <w:rsid w:val="002E7AF4"/>
    <w:rsid w:val="002F2B19"/>
    <w:rsid w:val="002F402A"/>
    <w:rsid w:val="0030281E"/>
    <w:rsid w:val="003049C4"/>
    <w:rsid w:val="0030789F"/>
    <w:rsid w:val="00315E70"/>
    <w:rsid w:val="00316A40"/>
    <w:rsid w:val="00327768"/>
    <w:rsid w:val="003368BC"/>
    <w:rsid w:val="00344362"/>
    <w:rsid w:val="0035071C"/>
    <w:rsid w:val="003521BC"/>
    <w:rsid w:val="00362FD5"/>
    <w:rsid w:val="003651D4"/>
    <w:rsid w:val="00371E4F"/>
    <w:rsid w:val="00383155"/>
    <w:rsid w:val="0039068C"/>
    <w:rsid w:val="00393C96"/>
    <w:rsid w:val="003E032E"/>
    <w:rsid w:val="003F2304"/>
    <w:rsid w:val="003F70F0"/>
    <w:rsid w:val="00411D5F"/>
    <w:rsid w:val="004122E1"/>
    <w:rsid w:val="00416B1E"/>
    <w:rsid w:val="00417598"/>
    <w:rsid w:val="004334E9"/>
    <w:rsid w:val="0044651A"/>
    <w:rsid w:val="00447C4E"/>
    <w:rsid w:val="00447DE9"/>
    <w:rsid w:val="00462D54"/>
    <w:rsid w:val="00466B45"/>
    <w:rsid w:val="00470C5C"/>
    <w:rsid w:val="00473577"/>
    <w:rsid w:val="00474030"/>
    <w:rsid w:val="00475A06"/>
    <w:rsid w:val="00480E90"/>
    <w:rsid w:val="004904FC"/>
    <w:rsid w:val="004A3645"/>
    <w:rsid w:val="004A740F"/>
    <w:rsid w:val="004B78D4"/>
    <w:rsid w:val="004C6AAC"/>
    <w:rsid w:val="004E099A"/>
    <w:rsid w:val="004E748B"/>
    <w:rsid w:val="004F5EDA"/>
    <w:rsid w:val="00501EB1"/>
    <w:rsid w:val="00514A3C"/>
    <w:rsid w:val="00515503"/>
    <w:rsid w:val="00524347"/>
    <w:rsid w:val="00527563"/>
    <w:rsid w:val="00531A10"/>
    <w:rsid w:val="00535277"/>
    <w:rsid w:val="005409E6"/>
    <w:rsid w:val="005439F4"/>
    <w:rsid w:val="00553DA4"/>
    <w:rsid w:val="00555B99"/>
    <w:rsid w:val="0057071B"/>
    <w:rsid w:val="00573CFA"/>
    <w:rsid w:val="005764DA"/>
    <w:rsid w:val="0059486F"/>
    <w:rsid w:val="00595103"/>
    <w:rsid w:val="00595367"/>
    <w:rsid w:val="005A0BFC"/>
    <w:rsid w:val="005C7CE8"/>
    <w:rsid w:val="005C7DC1"/>
    <w:rsid w:val="005E06C5"/>
    <w:rsid w:val="005E17A7"/>
    <w:rsid w:val="005E4344"/>
    <w:rsid w:val="005F435B"/>
    <w:rsid w:val="00600C4E"/>
    <w:rsid w:val="00611734"/>
    <w:rsid w:val="00611A2F"/>
    <w:rsid w:val="00614DBF"/>
    <w:rsid w:val="00615F60"/>
    <w:rsid w:val="006274D9"/>
    <w:rsid w:val="006302FC"/>
    <w:rsid w:val="00632441"/>
    <w:rsid w:val="006361C1"/>
    <w:rsid w:val="00653CBC"/>
    <w:rsid w:val="00670598"/>
    <w:rsid w:val="00675CEE"/>
    <w:rsid w:val="00675FC8"/>
    <w:rsid w:val="00681BA8"/>
    <w:rsid w:val="00684557"/>
    <w:rsid w:val="00686FAA"/>
    <w:rsid w:val="006A6B1E"/>
    <w:rsid w:val="006B0A61"/>
    <w:rsid w:val="006B2C59"/>
    <w:rsid w:val="006B3AF6"/>
    <w:rsid w:val="006C016E"/>
    <w:rsid w:val="006C5CA9"/>
    <w:rsid w:val="006D19CE"/>
    <w:rsid w:val="006D2C02"/>
    <w:rsid w:val="006D3052"/>
    <w:rsid w:val="006D756B"/>
    <w:rsid w:val="006E1879"/>
    <w:rsid w:val="006E6643"/>
    <w:rsid w:val="00703430"/>
    <w:rsid w:val="0071015E"/>
    <w:rsid w:val="00713C40"/>
    <w:rsid w:val="007213AC"/>
    <w:rsid w:val="007223E7"/>
    <w:rsid w:val="00727223"/>
    <w:rsid w:val="0073152F"/>
    <w:rsid w:val="00735CDD"/>
    <w:rsid w:val="00743E0A"/>
    <w:rsid w:val="00744B62"/>
    <w:rsid w:val="00750CFA"/>
    <w:rsid w:val="00753C5B"/>
    <w:rsid w:val="00764D68"/>
    <w:rsid w:val="00772B1A"/>
    <w:rsid w:val="007760FB"/>
    <w:rsid w:val="007844C6"/>
    <w:rsid w:val="007A063E"/>
    <w:rsid w:val="007B50E9"/>
    <w:rsid w:val="007D571F"/>
    <w:rsid w:val="007E0BD8"/>
    <w:rsid w:val="007F4D20"/>
    <w:rsid w:val="008001BD"/>
    <w:rsid w:val="00813A93"/>
    <w:rsid w:val="008164E1"/>
    <w:rsid w:val="0082658B"/>
    <w:rsid w:val="00834C69"/>
    <w:rsid w:val="00845990"/>
    <w:rsid w:val="00853738"/>
    <w:rsid w:val="00863FA3"/>
    <w:rsid w:val="00871A30"/>
    <w:rsid w:val="00873BEF"/>
    <w:rsid w:val="00875586"/>
    <w:rsid w:val="00880869"/>
    <w:rsid w:val="00881C6D"/>
    <w:rsid w:val="008857D6"/>
    <w:rsid w:val="00890504"/>
    <w:rsid w:val="008C3D70"/>
    <w:rsid w:val="008D00B4"/>
    <w:rsid w:val="008D338A"/>
    <w:rsid w:val="008F23C9"/>
    <w:rsid w:val="00901970"/>
    <w:rsid w:val="00904F37"/>
    <w:rsid w:val="009121F4"/>
    <w:rsid w:val="00920422"/>
    <w:rsid w:val="00920DF0"/>
    <w:rsid w:val="00930569"/>
    <w:rsid w:val="00932252"/>
    <w:rsid w:val="0093300A"/>
    <w:rsid w:val="00944A5D"/>
    <w:rsid w:val="00950C8F"/>
    <w:rsid w:val="00951F8C"/>
    <w:rsid w:val="0095420D"/>
    <w:rsid w:val="00966020"/>
    <w:rsid w:val="009676CD"/>
    <w:rsid w:val="00972C42"/>
    <w:rsid w:val="009746CD"/>
    <w:rsid w:val="00974CA3"/>
    <w:rsid w:val="0098433A"/>
    <w:rsid w:val="00990E70"/>
    <w:rsid w:val="009925D4"/>
    <w:rsid w:val="009A25C8"/>
    <w:rsid w:val="009B226E"/>
    <w:rsid w:val="009B5D92"/>
    <w:rsid w:val="009E1BEC"/>
    <w:rsid w:val="009E3F7B"/>
    <w:rsid w:val="009E4402"/>
    <w:rsid w:val="009E789F"/>
    <w:rsid w:val="009F0BEF"/>
    <w:rsid w:val="009F1BD3"/>
    <w:rsid w:val="00A06567"/>
    <w:rsid w:val="00A111A8"/>
    <w:rsid w:val="00A13D17"/>
    <w:rsid w:val="00A15D32"/>
    <w:rsid w:val="00A164DE"/>
    <w:rsid w:val="00A21749"/>
    <w:rsid w:val="00A227B8"/>
    <w:rsid w:val="00A3217E"/>
    <w:rsid w:val="00A44E04"/>
    <w:rsid w:val="00A47A90"/>
    <w:rsid w:val="00A57483"/>
    <w:rsid w:val="00A66AC5"/>
    <w:rsid w:val="00A66D4A"/>
    <w:rsid w:val="00A725CB"/>
    <w:rsid w:val="00A82423"/>
    <w:rsid w:val="00A852DF"/>
    <w:rsid w:val="00A86933"/>
    <w:rsid w:val="00AA3353"/>
    <w:rsid w:val="00AB6D0B"/>
    <w:rsid w:val="00AC26BA"/>
    <w:rsid w:val="00AC2B71"/>
    <w:rsid w:val="00AD3474"/>
    <w:rsid w:val="00AD58A5"/>
    <w:rsid w:val="00AF6594"/>
    <w:rsid w:val="00B056D7"/>
    <w:rsid w:val="00B11F06"/>
    <w:rsid w:val="00B44413"/>
    <w:rsid w:val="00B458D9"/>
    <w:rsid w:val="00B66F12"/>
    <w:rsid w:val="00B73CEF"/>
    <w:rsid w:val="00B8354D"/>
    <w:rsid w:val="00B9213C"/>
    <w:rsid w:val="00B92B58"/>
    <w:rsid w:val="00BA6E50"/>
    <w:rsid w:val="00BB3F04"/>
    <w:rsid w:val="00BC7E83"/>
    <w:rsid w:val="00BD12F6"/>
    <w:rsid w:val="00BF1D9B"/>
    <w:rsid w:val="00C041E3"/>
    <w:rsid w:val="00C1143F"/>
    <w:rsid w:val="00C279C1"/>
    <w:rsid w:val="00C33538"/>
    <w:rsid w:val="00C3643A"/>
    <w:rsid w:val="00C55B92"/>
    <w:rsid w:val="00C709D7"/>
    <w:rsid w:val="00C74C14"/>
    <w:rsid w:val="00C90C7B"/>
    <w:rsid w:val="00C91FD7"/>
    <w:rsid w:val="00CA2A54"/>
    <w:rsid w:val="00CA40E3"/>
    <w:rsid w:val="00CA4CE5"/>
    <w:rsid w:val="00CC21E8"/>
    <w:rsid w:val="00CD38EC"/>
    <w:rsid w:val="00CF75D9"/>
    <w:rsid w:val="00D02040"/>
    <w:rsid w:val="00D021A8"/>
    <w:rsid w:val="00D05C80"/>
    <w:rsid w:val="00D10915"/>
    <w:rsid w:val="00D15A19"/>
    <w:rsid w:val="00D201BD"/>
    <w:rsid w:val="00D32E46"/>
    <w:rsid w:val="00D50D78"/>
    <w:rsid w:val="00D53149"/>
    <w:rsid w:val="00D53905"/>
    <w:rsid w:val="00D56174"/>
    <w:rsid w:val="00D61816"/>
    <w:rsid w:val="00D61C00"/>
    <w:rsid w:val="00D74C38"/>
    <w:rsid w:val="00D74D8A"/>
    <w:rsid w:val="00D76A45"/>
    <w:rsid w:val="00D772EA"/>
    <w:rsid w:val="00D83879"/>
    <w:rsid w:val="00D879D8"/>
    <w:rsid w:val="00D93787"/>
    <w:rsid w:val="00DA2637"/>
    <w:rsid w:val="00DA66AA"/>
    <w:rsid w:val="00DB0782"/>
    <w:rsid w:val="00DC74E8"/>
    <w:rsid w:val="00DD04C6"/>
    <w:rsid w:val="00DD36AC"/>
    <w:rsid w:val="00DE2FCB"/>
    <w:rsid w:val="00DF210C"/>
    <w:rsid w:val="00E0108C"/>
    <w:rsid w:val="00E025E2"/>
    <w:rsid w:val="00E10595"/>
    <w:rsid w:val="00E120A4"/>
    <w:rsid w:val="00E143BD"/>
    <w:rsid w:val="00E14A52"/>
    <w:rsid w:val="00E16FB1"/>
    <w:rsid w:val="00E34402"/>
    <w:rsid w:val="00E43BDE"/>
    <w:rsid w:val="00E53858"/>
    <w:rsid w:val="00E53C82"/>
    <w:rsid w:val="00E57F1C"/>
    <w:rsid w:val="00E74806"/>
    <w:rsid w:val="00E914BC"/>
    <w:rsid w:val="00E945A7"/>
    <w:rsid w:val="00EA0727"/>
    <w:rsid w:val="00EB1581"/>
    <w:rsid w:val="00EC693A"/>
    <w:rsid w:val="00EC7406"/>
    <w:rsid w:val="00ED0092"/>
    <w:rsid w:val="00ED621D"/>
    <w:rsid w:val="00EE3576"/>
    <w:rsid w:val="00F044F9"/>
    <w:rsid w:val="00F07AD0"/>
    <w:rsid w:val="00F1225A"/>
    <w:rsid w:val="00F13F35"/>
    <w:rsid w:val="00F27D51"/>
    <w:rsid w:val="00F36D8F"/>
    <w:rsid w:val="00F42CD7"/>
    <w:rsid w:val="00F4528D"/>
    <w:rsid w:val="00F4552D"/>
    <w:rsid w:val="00F465D8"/>
    <w:rsid w:val="00F477F5"/>
    <w:rsid w:val="00F540DD"/>
    <w:rsid w:val="00F6009B"/>
    <w:rsid w:val="00F93CD3"/>
    <w:rsid w:val="00F971EB"/>
    <w:rsid w:val="00FA678E"/>
    <w:rsid w:val="00FA79D2"/>
    <w:rsid w:val="00FB4A98"/>
    <w:rsid w:val="00FB7798"/>
    <w:rsid w:val="00FD45D6"/>
    <w:rsid w:val="00FD4C69"/>
    <w:rsid w:val="00FE1B7A"/>
    <w:rsid w:val="00FF2D27"/>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F6382"/>
  <w15:chartTrackingRefBased/>
  <w15:docId w15:val="{CA5E6A79-CB03-4193-80F9-83E94330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93A"/>
    <w:pPr>
      <w:spacing w:after="0" w:line="240" w:lineRule="auto"/>
    </w:pPr>
    <w:rPr>
      <w:rFonts w:ascii="Arial" w:hAnsi="Arial"/>
    </w:rPr>
  </w:style>
  <w:style w:type="paragraph" w:styleId="Heading1">
    <w:name w:val="heading 1"/>
    <w:basedOn w:val="Normal"/>
    <w:next w:val="Normal"/>
    <w:link w:val="Heading1Char"/>
    <w:uiPriority w:val="9"/>
    <w:qFormat/>
    <w:rsid w:val="00813A93"/>
    <w:pPr>
      <w:keepNext/>
      <w:keepLines/>
      <w:pageBreakBefore/>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7E0BD8"/>
    <w:pPr>
      <w:keepNext/>
      <w:keepLines/>
      <w:spacing w:before="24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E032E"/>
    <w:pPr>
      <w:keepNext/>
      <w:keepLines/>
      <w:spacing w:before="240"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813A93"/>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7E0BD8"/>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E032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3"/>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unhideWhenUsed/>
    <w:rsid w:val="00727223"/>
    <w:pPr>
      <w:numPr>
        <w:numId w:val="1"/>
      </w:numPr>
      <w:spacing w:after="60"/>
      <w:ind w:left="357" w:hanging="357"/>
    </w:pPr>
    <w:rPr>
      <w:sz w:val="24"/>
    </w:r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BodyText">
    <w:name w:val="Body Text"/>
    <w:basedOn w:val="Normal"/>
    <w:link w:val="BodyTextChar"/>
    <w:uiPriority w:val="99"/>
    <w:unhideWhenUsed/>
    <w:rsid w:val="00535277"/>
    <w:pPr>
      <w:spacing w:after="120"/>
    </w:pPr>
  </w:style>
  <w:style w:type="character" w:customStyle="1" w:styleId="BodyTextChar">
    <w:name w:val="Body Text Char"/>
    <w:basedOn w:val="DefaultParagraphFont"/>
    <w:link w:val="BodyText"/>
    <w:uiPriority w:val="99"/>
    <w:rsid w:val="00535277"/>
    <w:rPr>
      <w:rFonts w:ascii="Arial" w:hAnsi="Arial"/>
    </w:rPr>
  </w:style>
  <w:style w:type="table" w:styleId="TableGrid">
    <w:name w:val="Table Grid"/>
    <w:basedOn w:val="TableNormal"/>
    <w:uiPriority w:val="39"/>
    <w:rsid w:val="00D15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972C42"/>
    <w:rPr>
      <w:color w:val="800080" w:themeColor="followedHyperlink"/>
      <w:u w:val="single"/>
    </w:rPr>
  </w:style>
  <w:style w:type="paragraph" w:styleId="ListNumber">
    <w:name w:val="List Number"/>
    <w:basedOn w:val="Normal"/>
    <w:uiPriority w:val="99"/>
    <w:unhideWhenUsed/>
    <w:rsid w:val="00535277"/>
    <w:pPr>
      <w:numPr>
        <w:numId w:val="2"/>
      </w:numPr>
      <w:spacing w:after="120"/>
      <w:ind w:left="357" w:hanging="357"/>
    </w:pPr>
  </w:style>
  <w:style w:type="paragraph" w:styleId="BodyText2">
    <w:name w:val="Body Text 2"/>
    <w:basedOn w:val="Normal"/>
    <w:link w:val="BodyText2Char"/>
    <w:uiPriority w:val="99"/>
    <w:semiHidden/>
    <w:unhideWhenUsed/>
    <w:rsid w:val="00535277"/>
    <w:pPr>
      <w:spacing w:after="120" w:line="480" w:lineRule="auto"/>
    </w:pPr>
  </w:style>
  <w:style w:type="character" w:customStyle="1" w:styleId="BodyText2Char">
    <w:name w:val="Body Text 2 Char"/>
    <w:basedOn w:val="DefaultParagraphFont"/>
    <w:link w:val="BodyText2"/>
    <w:uiPriority w:val="99"/>
    <w:semiHidden/>
    <w:rsid w:val="00535277"/>
    <w:rPr>
      <w:rFonts w:ascii="Arial" w:hAnsi="Arial"/>
    </w:rPr>
  </w:style>
  <w:style w:type="character" w:styleId="CommentReference">
    <w:name w:val="annotation reference"/>
    <w:basedOn w:val="DefaultParagraphFont"/>
    <w:uiPriority w:val="99"/>
    <w:semiHidden/>
    <w:unhideWhenUsed/>
    <w:rsid w:val="00974CA3"/>
    <w:rPr>
      <w:sz w:val="16"/>
      <w:szCs w:val="16"/>
    </w:rPr>
  </w:style>
  <w:style w:type="paragraph" w:styleId="CommentText">
    <w:name w:val="annotation text"/>
    <w:basedOn w:val="Normal"/>
    <w:link w:val="CommentTextChar"/>
    <w:uiPriority w:val="99"/>
    <w:semiHidden/>
    <w:unhideWhenUsed/>
    <w:rsid w:val="00974CA3"/>
    <w:rPr>
      <w:sz w:val="20"/>
      <w:szCs w:val="20"/>
    </w:rPr>
  </w:style>
  <w:style w:type="character" w:customStyle="1" w:styleId="CommentTextChar">
    <w:name w:val="Comment Text Char"/>
    <w:basedOn w:val="DefaultParagraphFont"/>
    <w:link w:val="CommentText"/>
    <w:uiPriority w:val="99"/>
    <w:semiHidden/>
    <w:rsid w:val="00974C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4CA3"/>
    <w:rPr>
      <w:b/>
      <w:bCs/>
    </w:rPr>
  </w:style>
  <w:style w:type="character" w:customStyle="1" w:styleId="CommentSubjectChar">
    <w:name w:val="Comment Subject Char"/>
    <w:basedOn w:val="CommentTextChar"/>
    <w:link w:val="CommentSubject"/>
    <w:uiPriority w:val="99"/>
    <w:semiHidden/>
    <w:rsid w:val="00974CA3"/>
    <w:rPr>
      <w:rFonts w:ascii="Arial" w:hAnsi="Arial"/>
      <w:b/>
      <w:bCs/>
      <w:sz w:val="20"/>
      <w:szCs w:val="20"/>
    </w:rPr>
  </w:style>
  <w:style w:type="paragraph" w:styleId="Revision">
    <w:name w:val="Revision"/>
    <w:hidden/>
    <w:uiPriority w:val="99"/>
    <w:semiHidden/>
    <w:rsid w:val="00890504"/>
    <w:pPr>
      <w:spacing w:after="0" w:line="240" w:lineRule="auto"/>
    </w:pPr>
    <w:rPr>
      <w:rFonts w:ascii="Arial" w:hAnsi="Arial"/>
    </w:rPr>
  </w:style>
  <w:style w:type="paragraph" w:styleId="ListBullet2">
    <w:name w:val="List Bullet 2"/>
    <w:basedOn w:val="Normal"/>
    <w:uiPriority w:val="99"/>
    <w:unhideWhenUsed/>
    <w:rsid w:val="00750CF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637">
      <w:bodyDiv w:val="1"/>
      <w:marLeft w:val="0"/>
      <w:marRight w:val="0"/>
      <w:marTop w:val="0"/>
      <w:marBottom w:val="0"/>
      <w:divBdr>
        <w:top w:val="none" w:sz="0" w:space="0" w:color="auto"/>
        <w:left w:val="none" w:sz="0" w:space="0" w:color="auto"/>
        <w:bottom w:val="none" w:sz="0" w:space="0" w:color="auto"/>
        <w:right w:val="none" w:sz="0" w:space="0" w:color="auto"/>
      </w:divBdr>
    </w:div>
    <w:div w:id="969480457">
      <w:bodyDiv w:val="1"/>
      <w:marLeft w:val="0"/>
      <w:marRight w:val="0"/>
      <w:marTop w:val="0"/>
      <w:marBottom w:val="0"/>
      <w:divBdr>
        <w:top w:val="none" w:sz="0" w:space="0" w:color="auto"/>
        <w:left w:val="none" w:sz="0" w:space="0" w:color="auto"/>
        <w:bottom w:val="none" w:sz="0" w:space="0" w:color="auto"/>
        <w:right w:val="none" w:sz="0" w:space="0" w:color="auto"/>
      </w:divBdr>
    </w:div>
    <w:div w:id="1176655444">
      <w:bodyDiv w:val="1"/>
      <w:marLeft w:val="0"/>
      <w:marRight w:val="0"/>
      <w:marTop w:val="0"/>
      <w:marBottom w:val="0"/>
      <w:divBdr>
        <w:top w:val="none" w:sz="0" w:space="0" w:color="auto"/>
        <w:left w:val="none" w:sz="0" w:space="0" w:color="auto"/>
        <w:bottom w:val="none" w:sz="0" w:space="0" w:color="auto"/>
        <w:right w:val="none" w:sz="0" w:space="0" w:color="auto"/>
      </w:divBdr>
    </w:div>
    <w:div w:id="19086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ure.scot/scotlands-biodiversity/biodiversity-what-can-you-do" TargetMode="External"/><Relationship Id="rId18" Type="http://schemas.openxmlformats.org/officeDocument/2006/relationships/hyperlink" Target="https://www.nature.scot/climate-change/helping-nature-adap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ature.scot/professional-advice/land-and-sea-management/managing-access-and-recreation/increasing-participation/measuring-participation" TargetMode="External"/><Relationship Id="rId7" Type="http://schemas.openxmlformats.org/officeDocument/2006/relationships/webSettings" Target="webSettings.xml"/><Relationship Id="rId12" Type="http://schemas.openxmlformats.org/officeDocument/2006/relationships/hyperlink" Target="https://www.nature.scot/professional-advice/placemaking-and-green-infrastructure" TargetMode="External"/><Relationship Id="rId17" Type="http://schemas.openxmlformats.org/officeDocument/2006/relationships/hyperlink" Target="https://www.nature.scot/climate-change/nature-based-solutions/nature-based-solutions-urba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ature.scot/climate-change" TargetMode="External"/><Relationship Id="rId20" Type="http://schemas.openxmlformats.org/officeDocument/2006/relationships/hyperlink" Target="https://www.nature.scot/enjoying-outdoors/volunteer-outdoo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e.scot/professional-advice/placemaking-and-green-infrastructure/green-infrastructure/buildings-and-biodiversity"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ature.scot/scotlands-biodiversity/helping-scotlands-pollinators" TargetMode="External"/><Relationship Id="rId23" Type="http://schemas.openxmlformats.org/officeDocument/2006/relationships/hyperlink" Target="https://www.nature.scot/state-nature-scotland-report-2019" TargetMode="External"/><Relationship Id="rId10" Type="http://schemas.openxmlformats.org/officeDocument/2006/relationships/hyperlink" Target="https://www.nature.scot/scotlands-biodiversity/scottish-biodiversity-strategy/biodiversity-duty" TargetMode="External"/><Relationship Id="rId19" Type="http://schemas.openxmlformats.org/officeDocument/2006/relationships/hyperlink" Target="https://www.nature.scot/sites/default/files/2019-12/Publication%202019%20-%20People%2C%20Place%20and%20the%20Climate%20Emergency%20-%20The%20contribution%20of%20Nature%20to%20Community%20Planning%20Partnership%20Priorities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ure.scot/sites/default/files/2017-10/A2395013-Biodiversity-Duty-case-study-Scottish-Courts-and-Tribunal-Services.pdf" TargetMode="External"/><Relationship Id="rId22" Type="http://schemas.openxmlformats.org/officeDocument/2006/relationships/hyperlink" Target="https://www.nature.scot/scotlands-biodiversity/biodiversity-where-find-dat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53D26341A57B383EE0540010E0463CCA" version="1.0.0">
  <systemFields>
    <field name="Objective-Id">
      <value order="0">A29636175</value>
    </field>
    <field name="Objective-Title">
      <value order="0">Biodiversity Duty Report Template - Level Three</value>
    </field>
    <field name="Objective-Description">
      <value order="0"/>
    </field>
    <field name="Objective-CreationStamp">
      <value order="0">2020-08-21T16:47:39Z</value>
    </field>
    <field name="Objective-IsApproved">
      <value order="0">false</value>
    </field>
    <field name="Objective-IsPublished">
      <value order="0">false</value>
    </field>
    <field name="Objective-DatePublished">
      <value order="0"/>
    </field>
    <field name="Objective-ModificationStamp">
      <value order="0">2020-08-28T16:09:18Z</value>
    </field>
    <field name="Objective-Owner">
      <value order="0">Hall, Daniel D (N310314)</value>
    </field>
    <field name="Objective-Path">
      <value order="0">Objective Global Folder:SG File Plan:Agriculture, environment and natural resources:Environmental issues:Nature conservation:Advice and policy: Nature conservation:Biodiversity: Duty - Advice and policy: Nature conservation - Biodiversity: 2017-2022</value>
    </field>
    <field name="Objective-Parent">
      <value order="0">Biodiversity: Duty - Advice and policy: Nature conservation - Biodiversity: 2017-2022</value>
    </field>
    <field name="Objective-State">
      <value order="0">Being Drafted</value>
    </field>
    <field name="Objective-VersionId">
      <value order="0">vA43204927</value>
    </field>
    <field name="Objective-Version">
      <value order="0">1.4</value>
    </field>
    <field name="Objective-VersionNumber">
      <value order="0">5</value>
    </field>
    <field name="Objective-VersionComment">
      <value order="0"/>
    </field>
    <field name="Objective-FileNumber">
      <value order="0">POL/31449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metadata xmlns="http://www.objective.com/ecm/document/metadata/71FFD1B571BE2883E0537D20C80A46C7" version="1.0.0">
  <systemFields>
    <field name="Objective-Id">
      <value order="0">A4122563</value>
    </field>
    <field name="Objective-Title">
      <value order="0">Biodiversity+Duty+Report+Template+-+Level+Three - 2023 update</value>
    </field>
    <field name="Objective-Description">
      <value order="0"/>
    </field>
    <field name="Objective-CreationStamp">
      <value order="0">2023-07-18T08:54:17Z</value>
    </field>
    <field name="Objective-IsApproved">
      <value order="0">false</value>
    </field>
    <field name="Objective-IsPublished">
      <value order="0">true</value>
    </field>
    <field name="Objective-DatePublished">
      <value order="0">2023-07-19T11:35:32Z</value>
    </field>
    <field name="Objective-ModificationStamp">
      <value order="0">2023-07-19T11:52:31Z</value>
    </field>
    <field name="Objective-Owner">
      <value order="0">Alan Cameron</value>
    </field>
    <field name="Objective-Path">
      <value order="0">Objective Global Folder:NatureScot Fileplan:NAT - Natural Environments:BAP - Biodiversity Action Plan:SB - Scotland's Biodiversity:Scottish Biodiversity Programme - Project 5: Communications and Public Engagement - Biodiversity Duty Guidance for Public Bodies on the Web</value>
    </field>
    <field name="Objective-Parent">
      <value order="0">Scottish Biodiversity Programme - Project 5: Communications and Public Engagement - Biodiversity Duty Guidance for Public Bodies on the Web</value>
    </field>
    <field name="Objective-State">
      <value order="0">Published</value>
    </field>
    <field name="Objective-VersionId">
      <value order="0">vA7249929</value>
    </field>
    <field name="Objective-Version">
      <value order="0">2.0</value>
    </field>
    <field name="Objective-VersionNumber">
      <value order="0">2</value>
    </field>
    <field name="Objective-VersionComment">
      <value order="0"/>
    </field>
    <field name="Objective-FileNumber">
      <value order="0">qB42717</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3.xml><?xml version="1.0" encoding="utf-8"?>
<ds:datastoreItem xmlns:ds="http://schemas.openxmlformats.org/officeDocument/2006/customXml" ds:itemID="{5300C565-6B69-48D6-80DB-FC662106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Cameron</dc:creator>
  <cp:lastModifiedBy>Jo Napier</cp:lastModifiedBy>
  <cp:revision>3</cp:revision>
  <dcterms:created xsi:type="dcterms:W3CDTF">2023-07-24T16:41:00Z</dcterms:created>
  <dcterms:modified xsi:type="dcterms:W3CDTF">2023-07-24T16:42:00Z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A4122563</vt:lpwstr>
  </property>
  <property fmtid="{D5CDD505-2E9C-101B-9397-08002B2CF9AE}" pid="4" name="Objective-Title">
    <vt:lpwstr>Biodiversity+Duty+Report+Template+-+Level+Three - 2023 update</vt:lpwstr>
  </property>
  <property fmtid="{D5CDD505-2E9C-101B-9397-08002B2CF9AE}" pid="5" name="Objective-Description">
    <vt:lpwstr/>
  </property>
  <property fmtid="{D5CDD505-2E9C-101B-9397-08002B2CF9AE}" pid="6" name="Objective-CreationStamp">
    <vt:filetime>2023-07-18T08:54:17Z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2023-07-19T11:35:32Z</vt:filetime>
  </property>
  <property fmtid="{D5CDD505-2E9C-101B-9397-08002B2CF9AE}" pid="10" name="Objective-ModificationStamp">
    <vt:filetime>2023-07-19T11:52:31Z</vt:filetime>
  </property>
  <property fmtid="{D5CDD505-2E9C-101B-9397-08002B2CF9AE}" pid="11" name="Objective-Owner">
    <vt:lpwstr>Alan Cameron</vt:lpwstr>
  </property>
  <property fmtid="{D5CDD505-2E9C-101B-9397-08002B2CF9AE}" pid="12" name="Objective-Path">
    <vt:lpwstr>Objective Global Folder:NatureScot Fileplan:NAT - Natural Environments:BAP - Biodiversity Action Plan:SB - Scotland's Biodiversity:Scottish Biodiversity Programme - Project 5: Communications and Public Engagement - Biodiversity Duty Guidance for Public Bodies on the Web</vt:lpwstr>
  </property>
  <property fmtid="{D5CDD505-2E9C-101B-9397-08002B2CF9AE}" pid="13" name="Objective-Parent">
    <vt:lpwstr>Scottish Biodiversity Programme - Project 5: Communications and Public Engagement - Biodiversity Duty Guidance for Public Bodies on the Web</vt:lpwstr>
  </property>
  <property fmtid="{D5CDD505-2E9C-101B-9397-08002B2CF9AE}" pid="14" name="Objective-State">
    <vt:lpwstr>Published</vt:lpwstr>
  </property>
  <property fmtid="{D5CDD505-2E9C-101B-9397-08002B2CF9AE}" pid="15" name="Objective-VersionId">
    <vt:lpwstr>vA7249929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qB42717</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y fmtid="{D5CDD505-2E9C-101B-9397-08002B2CF9AE}" pid="47" name="Objective-Date Received">
    <vt:lpwstr/>
  </property>
  <property fmtid="{D5CDD505-2E9C-101B-9397-08002B2CF9AE}" pid="48" name="Objective-SG Web Publication - Category">
    <vt:lpwstr/>
  </property>
  <property fmtid="{D5CDD505-2E9C-101B-9397-08002B2CF9AE}" pid="49" name="Objective-SG Web Publication - Category 2 Classification">
    <vt:lpwstr/>
  </property>
</Properties>
</file>