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56" w:rsidRDefault="00B76F56" w:rsidP="00B76F56">
      <w:pPr>
        <w:tabs>
          <w:tab w:val="clear" w:pos="9000"/>
          <w:tab w:val="right" w:pos="10260"/>
          <w:tab w:val="right" w:pos="1080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                     </w:t>
      </w:r>
      <w:r>
        <w:rPr>
          <w:rFonts w:cs="Arial"/>
          <w:b/>
          <w:szCs w:val="24"/>
        </w:rPr>
        <w:t>Annex 3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B76F56" w:rsidRDefault="00B76F56" w:rsidP="00B76F56">
      <w:pPr>
        <w:tabs>
          <w:tab w:val="clear" w:pos="9000"/>
          <w:tab w:val="right" w:pos="10260"/>
          <w:tab w:val="right" w:pos="10800"/>
        </w:tabs>
        <w:rPr>
          <w:rFonts w:cs="Arial"/>
          <w:szCs w:val="24"/>
        </w:rPr>
      </w:pPr>
    </w:p>
    <w:p w:rsidR="00B76F56" w:rsidRDefault="00B76F56" w:rsidP="00B76F56">
      <w:pPr>
        <w:tabs>
          <w:tab w:val="clear" w:pos="9000"/>
          <w:tab w:val="right" w:pos="10260"/>
          <w:tab w:val="right" w:pos="10800"/>
        </w:tabs>
        <w:rPr>
          <w:rFonts w:cs="Arial"/>
          <w:szCs w:val="24"/>
        </w:rPr>
      </w:pPr>
    </w:p>
    <w:p w:rsidR="00B76F56" w:rsidRDefault="00B76F56" w:rsidP="00B76F56">
      <w:pPr>
        <w:tabs>
          <w:tab w:val="clear" w:pos="9000"/>
          <w:tab w:val="right" w:pos="10260"/>
          <w:tab w:val="right" w:pos="10800"/>
        </w:tabs>
        <w:rPr>
          <w:rFonts w:cs="Arial"/>
          <w:szCs w:val="24"/>
        </w:rPr>
      </w:pPr>
    </w:p>
    <w:p w:rsidR="00E51B18" w:rsidRDefault="00B76F56" w:rsidP="00B76F56">
      <w:pPr>
        <w:tabs>
          <w:tab w:val="clear" w:pos="9000"/>
          <w:tab w:val="right" w:pos="10260"/>
          <w:tab w:val="right" w:pos="1080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3. </w:t>
      </w:r>
      <w:r>
        <w:rPr>
          <w:rFonts w:cs="Arial"/>
        </w:rPr>
        <w:t xml:space="preserve">While our aim is to </w:t>
      </w:r>
      <w:r w:rsidRPr="00AE715A">
        <w:rPr>
          <w:rFonts w:cs="Arial"/>
        </w:rPr>
        <w:t>provide informa</w:t>
      </w:r>
      <w:r>
        <w:rPr>
          <w:rFonts w:cs="Arial"/>
        </w:rPr>
        <w:t>tion whenever possible</w:t>
      </w:r>
      <w:r w:rsidRPr="00AE715A">
        <w:rPr>
          <w:rFonts w:cs="Arial"/>
        </w:rPr>
        <w:t xml:space="preserve">, in this instance </w:t>
      </w:r>
      <w:r>
        <w:rPr>
          <w:rFonts w:cs="Arial"/>
        </w:rPr>
        <w:t>Transport Scotland does not have</w:t>
      </w:r>
      <w:r>
        <w:rPr>
          <w:rFonts w:cs="Arial"/>
          <w:color w:val="FF0000"/>
        </w:rPr>
        <w:t xml:space="preserve"> </w:t>
      </w:r>
      <w:r w:rsidRPr="00AE715A">
        <w:rPr>
          <w:rFonts w:cs="Arial"/>
        </w:rPr>
        <w:t xml:space="preserve">the information you </w:t>
      </w:r>
      <w:r>
        <w:rPr>
          <w:rFonts w:cs="Arial"/>
        </w:rPr>
        <w:t>have requested in relation to spend on Inverclyde roads</w:t>
      </w:r>
      <w:r w:rsidRPr="00AE715A">
        <w:rPr>
          <w:rFonts w:cs="Arial"/>
        </w:rPr>
        <w:t xml:space="preserve">.  </w:t>
      </w:r>
      <w:r>
        <w:rPr>
          <w:rFonts w:cs="Arial"/>
        </w:rPr>
        <w:t>Therefore</w:t>
      </w:r>
      <w:r w:rsidRPr="00AE715A">
        <w:rPr>
          <w:rFonts w:cs="Arial"/>
        </w:rPr>
        <w:t xml:space="preserve"> we are refusing your request under the exception at regulation 10(4)(a) of the </w:t>
      </w:r>
      <w:proofErr w:type="spellStart"/>
      <w:r w:rsidRPr="00AE715A">
        <w:rPr>
          <w:rFonts w:cs="Arial"/>
        </w:rPr>
        <w:t>EIRs</w:t>
      </w:r>
      <w:proofErr w:type="spellEnd"/>
      <w:r w:rsidRPr="00AE715A">
        <w:rPr>
          <w:rFonts w:cs="Arial"/>
        </w:rPr>
        <w:t>.</w:t>
      </w:r>
      <w:r>
        <w:rPr>
          <w:rFonts w:cs="Arial"/>
        </w:rPr>
        <w:t xml:space="preserve">  The reason wh</w:t>
      </w:r>
      <w:r w:rsidRPr="00F7593B">
        <w:rPr>
          <w:rFonts w:cs="Arial"/>
          <w:szCs w:val="24"/>
        </w:rPr>
        <w:t xml:space="preserve">y that exception applies is our spend is not broken down by council area. </w:t>
      </w:r>
    </w:p>
    <w:p w:rsidR="00E51B18" w:rsidRDefault="00E51B18" w:rsidP="00B76F56">
      <w:pPr>
        <w:tabs>
          <w:tab w:val="clear" w:pos="9000"/>
          <w:tab w:val="right" w:pos="10260"/>
          <w:tab w:val="right" w:pos="10800"/>
        </w:tabs>
        <w:rPr>
          <w:rFonts w:cs="Arial"/>
          <w:szCs w:val="24"/>
        </w:rPr>
      </w:pPr>
    </w:p>
    <w:p w:rsidR="00B76F56" w:rsidRDefault="00B76F56" w:rsidP="00B76F56">
      <w:pPr>
        <w:tabs>
          <w:tab w:val="clear" w:pos="9000"/>
          <w:tab w:val="right" w:pos="10260"/>
          <w:tab w:val="right" w:pos="10800"/>
        </w:tabs>
        <w:rPr>
          <w:rFonts w:cs="Arial"/>
          <w:szCs w:val="24"/>
        </w:rPr>
      </w:pPr>
      <w:bookmarkStart w:id="0" w:name="_GoBack"/>
      <w:bookmarkEnd w:id="0"/>
      <w:r w:rsidRPr="00F7593B">
        <w:rPr>
          <w:rFonts w:cs="Arial"/>
          <w:szCs w:val="24"/>
        </w:rPr>
        <w:t xml:space="preserve">We can however, provide you with figures for the </w:t>
      </w:r>
      <w:r>
        <w:rPr>
          <w:rFonts w:cs="Arial"/>
          <w:szCs w:val="24"/>
        </w:rPr>
        <w:t xml:space="preserve">full length of the </w:t>
      </w:r>
      <w:proofErr w:type="spellStart"/>
      <w:r w:rsidRPr="00F7593B">
        <w:rPr>
          <w:rFonts w:cs="Arial"/>
          <w:szCs w:val="24"/>
        </w:rPr>
        <w:t>A8</w:t>
      </w:r>
      <w:proofErr w:type="spellEnd"/>
      <w:r w:rsidRPr="00F7593B">
        <w:rPr>
          <w:rFonts w:cs="Arial"/>
          <w:szCs w:val="24"/>
        </w:rPr>
        <w:t xml:space="preserve"> and the</w:t>
      </w:r>
      <w:r>
        <w:rPr>
          <w:rFonts w:cs="Arial"/>
          <w:szCs w:val="24"/>
        </w:rPr>
        <w:t xml:space="preserve"> full length of the</w:t>
      </w:r>
      <w:r w:rsidRPr="00F7593B">
        <w:rPr>
          <w:rFonts w:cs="Arial"/>
          <w:szCs w:val="24"/>
        </w:rPr>
        <w:t xml:space="preserve"> </w:t>
      </w:r>
      <w:proofErr w:type="spellStart"/>
      <w:r w:rsidRPr="00F7593B">
        <w:rPr>
          <w:rFonts w:cs="Arial"/>
          <w:szCs w:val="24"/>
        </w:rPr>
        <w:t>A78</w:t>
      </w:r>
      <w:proofErr w:type="spellEnd"/>
      <w:r w:rsidRPr="00F7593B">
        <w:rPr>
          <w:rFonts w:cs="Arial"/>
          <w:szCs w:val="24"/>
        </w:rPr>
        <w:t xml:space="preserve">. </w:t>
      </w:r>
      <w:r>
        <w:t>Please note that the current figures for 2017 / 2018 are from 1 April 2017 to 30 September 2017. This information is provided in the table below;</w:t>
      </w:r>
    </w:p>
    <w:p w:rsidR="00B76F56" w:rsidRDefault="00B76F56" w:rsidP="00B76F56">
      <w:pPr>
        <w:tabs>
          <w:tab w:val="clear" w:pos="9000"/>
          <w:tab w:val="right" w:pos="10260"/>
          <w:tab w:val="right" w:pos="10800"/>
        </w:tabs>
        <w:rPr>
          <w:rFonts w:cs="Arial"/>
          <w:szCs w:val="24"/>
        </w:rPr>
      </w:pPr>
    </w:p>
    <w:p w:rsidR="00B76F56" w:rsidRPr="00756B67" w:rsidRDefault="00B76F56" w:rsidP="00B76F56">
      <w:pPr>
        <w:tabs>
          <w:tab w:val="clear" w:pos="9000"/>
          <w:tab w:val="right" w:pos="10260"/>
          <w:tab w:val="right" w:pos="10800"/>
        </w:tabs>
        <w:rPr>
          <w:rFonts w:cs="Arial"/>
          <w:b/>
          <w:szCs w:val="24"/>
        </w:rPr>
      </w:pPr>
      <w:proofErr w:type="spellStart"/>
      <w:r w:rsidRPr="00756B67">
        <w:rPr>
          <w:rFonts w:cs="Arial"/>
          <w:b/>
          <w:szCs w:val="24"/>
        </w:rPr>
        <w:t>A8</w:t>
      </w:r>
      <w:proofErr w:type="spellEnd"/>
    </w:p>
    <w:tbl>
      <w:tblPr>
        <w:tblW w:w="6280" w:type="dxa"/>
        <w:tblInd w:w="98" w:type="dxa"/>
        <w:tblLook w:val="04A0" w:firstRow="1" w:lastRow="0" w:firstColumn="1" w:lastColumn="0" w:noHBand="0" w:noVBand="1"/>
      </w:tblPr>
      <w:tblGrid>
        <w:gridCol w:w="1351"/>
        <w:gridCol w:w="1360"/>
        <w:gridCol w:w="1351"/>
        <w:gridCol w:w="1351"/>
        <w:gridCol w:w="1351"/>
      </w:tblGrid>
      <w:tr w:rsidR="00B76F56" w:rsidRPr="00F7593B" w:rsidTr="008C513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F56" w:rsidRPr="00F7593B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b/>
                <w:color w:val="000000"/>
                <w:szCs w:val="24"/>
              </w:rPr>
            </w:pPr>
            <w:r w:rsidRPr="00756B67">
              <w:rPr>
                <w:rFonts w:cs="Arial"/>
                <w:b/>
                <w:color w:val="000000"/>
                <w:szCs w:val="24"/>
              </w:rPr>
              <w:t>2013/2014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F7593B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b/>
                <w:color w:val="000000"/>
                <w:szCs w:val="24"/>
              </w:rPr>
            </w:pPr>
            <w:r w:rsidRPr="00756B67">
              <w:rPr>
                <w:rFonts w:cs="Arial"/>
                <w:b/>
                <w:color w:val="000000"/>
                <w:szCs w:val="24"/>
              </w:rPr>
              <w:t>2014/2015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F7593B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b/>
                <w:color w:val="000000"/>
                <w:szCs w:val="24"/>
              </w:rPr>
            </w:pPr>
            <w:r w:rsidRPr="00756B67">
              <w:rPr>
                <w:rFonts w:cs="Arial"/>
                <w:b/>
                <w:color w:val="000000"/>
                <w:szCs w:val="24"/>
              </w:rPr>
              <w:t>2015/2016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F7593B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b/>
                <w:color w:val="000000"/>
                <w:szCs w:val="24"/>
              </w:rPr>
            </w:pPr>
            <w:r w:rsidRPr="00756B67">
              <w:rPr>
                <w:rFonts w:cs="Arial"/>
                <w:b/>
                <w:color w:val="000000"/>
                <w:szCs w:val="24"/>
              </w:rPr>
              <w:t>2016/2017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F7593B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b/>
                <w:color w:val="000000"/>
                <w:szCs w:val="24"/>
              </w:rPr>
            </w:pPr>
            <w:r w:rsidRPr="00756B67">
              <w:rPr>
                <w:rFonts w:cs="Arial"/>
                <w:b/>
                <w:color w:val="000000"/>
                <w:szCs w:val="24"/>
              </w:rPr>
              <w:t>2017/2018</w:t>
            </w:r>
          </w:p>
        </w:tc>
      </w:tr>
      <w:tr w:rsidR="00B76F56" w:rsidRPr="00F7593B" w:rsidTr="008C513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6F56" w:rsidRPr="006B04B2" w:rsidRDefault="00B76F56" w:rsidP="008C5138">
            <w:r w:rsidRPr="006B04B2">
              <w:t>£289,478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56" w:rsidRPr="006B04B2" w:rsidRDefault="00B76F56" w:rsidP="008C5138">
            <w:r w:rsidRPr="006B04B2">
              <w:t>£652,482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56" w:rsidRPr="006B04B2" w:rsidRDefault="00B76F56" w:rsidP="008C5138">
            <w:r w:rsidRPr="006B04B2">
              <w:t>£412,226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56" w:rsidRPr="006B04B2" w:rsidRDefault="00B76F56" w:rsidP="008C5138">
            <w:r w:rsidRPr="006B04B2">
              <w:t>£846,199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56" w:rsidRDefault="00B76F56" w:rsidP="008C5138">
            <w:r w:rsidRPr="006B04B2">
              <w:t>£289,015</w:t>
            </w:r>
          </w:p>
        </w:tc>
      </w:tr>
    </w:tbl>
    <w:p w:rsidR="00B76F56" w:rsidRPr="00756B67" w:rsidRDefault="00B76F56" w:rsidP="00B76F56">
      <w:pPr>
        <w:tabs>
          <w:tab w:val="clear" w:pos="9000"/>
          <w:tab w:val="right" w:pos="10260"/>
          <w:tab w:val="right" w:pos="10800"/>
        </w:tabs>
        <w:rPr>
          <w:rFonts w:cs="Arial"/>
          <w:b/>
          <w:szCs w:val="24"/>
        </w:rPr>
      </w:pPr>
    </w:p>
    <w:p w:rsidR="00B76F56" w:rsidRPr="00756B67" w:rsidRDefault="00B76F56" w:rsidP="00B76F56">
      <w:pPr>
        <w:tabs>
          <w:tab w:val="clear" w:pos="9000"/>
          <w:tab w:val="right" w:pos="10260"/>
          <w:tab w:val="right" w:pos="10800"/>
        </w:tabs>
        <w:rPr>
          <w:rFonts w:cs="Arial"/>
          <w:b/>
          <w:szCs w:val="24"/>
        </w:rPr>
      </w:pPr>
      <w:proofErr w:type="spellStart"/>
      <w:r w:rsidRPr="00756B67">
        <w:rPr>
          <w:rFonts w:cs="Arial"/>
          <w:b/>
          <w:szCs w:val="24"/>
        </w:rPr>
        <w:t>A78</w:t>
      </w:r>
      <w:proofErr w:type="spellEnd"/>
    </w:p>
    <w:tbl>
      <w:tblPr>
        <w:tblW w:w="7090" w:type="dxa"/>
        <w:tblInd w:w="98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B76F56" w:rsidRPr="00756B67" w:rsidTr="008C513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F56" w:rsidRPr="00F7593B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b/>
                <w:color w:val="000000"/>
                <w:szCs w:val="24"/>
              </w:rPr>
            </w:pPr>
            <w:r w:rsidRPr="00756B67">
              <w:rPr>
                <w:rFonts w:cs="Arial"/>
                <w:b/>
                <w:color w:val="000000"/>
                <w:szCs w:val="24"/>
              </w:rPr>
              <w:t>2013/2014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F7593B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b/>
                <w:color w:val="000000"/>
                <w:szCs w:val="24"/>
              </w:rPr>
            </w:pPr>
            <w:r w:rsidRPr="00756B67">
              <w:rPr>
                <w:rFonts w:cs="Arial"/>
                <w:b/>
                <w:color w:val="000000"/>
                <w:szCs w:val="24"/>
              </w:rPr>
              <w:t>2014/2015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F7593B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b/>
                <w:color w:val="000000"/>
                <w:szCs w:val="24"/>
              </w:rPr>
            </w:pPr>
            <w:r w:rsidRPr="00756B67">
              <w:rPr>
                <w:rFonts w:cs="Arial"/>
                <w:b/>
                <w:color w:val="000000"/>
                <w:szCs w:val="24"/>
              </w:rPr>
              <w:t>2015/2016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F7593B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b/>
                <w:color w:val="000000"/>
                <w:szCs w:val="24"/>
              </w:rPr>
            </w:pPr>
            <w:r w:rsidRPr="00756B67">
              <w:rPr>
                <w:rFonts w:cs="Arial"/>
                <w:b/>
                <w:color w:val="000000"/>
                <w:szCs w:val="24"/>
              </w:rPr>
              <w:t>2016/2017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F7593B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b/>
                <w:color w:val="000000"/>
                <w:szCs w:val="24"/>
              </w:rPr>
            </w:pPr>
            <w:r w:rsidRPr="00756B67">
              <w:rPr>
                <w:rFonts w:cs="Arial"/>
                <w:b/>
                <w:color w:val="000000"/>
                <w:szCs w:val="24"/>
              </w:rPr>
              <w:t>2017/2018</w:t>
            </w:r>
          </w:p>
        </w:tc>
      </w:tr>
      <w:tr w:rsidR="00B76F56" w:rsidRPr="00756B67" w:rsidTr="008C513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F56" w:rsidRPr="00756B67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£</w:t>
            </w:r>
            <w:r w:rsidRPr="00756B67">
              <w:rPr>
                <w:rFonts w:cs="Arial"/>
                <w:color w:val="000000"/>
                <w:szCs w:val="24"/>
              </w:rPr>
              <w:t>2,735,848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756B67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£</w:t>
            </w:r>
            <w:r w:rsidRPr="00756B67">
              <w:rPr>
                <w:rFonts w:cs="Arial"/>
                <w:color w:val="000000"/>
                <w:szCs w:val="24"/>
              </w:rPr>
              <w:t>2,906,333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756B67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£</w:t>
            </w:r>
            <w:r w:rsidRPr="00756B67">
              <w:rPr>
                <w:rFonts w:cs="Arial"/>
                <w:color w:val="000000"/>
                <w:szCs w:val="24"/>
              </w:rPr>
              <w:t>3,096,194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756B67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£</w:t>
            </w:r>
            <w:r w:rsidRPr="00756B67">
              <w:rPr>
                <w:rFonts w:cs="Arial"/>
                <w:color w:val="000000"/>
                <w:szCs w:val="24"/>
              </w:rPr>
              <w:t>4,815,271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F56" w:rsidRPr="00756B67" w:rsidRDefault="00B76F56" w:rsidP="008C51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£</w:t>
            </w:r>
            <w:r w:rsidRPr="00756B67">
              <w:rPr>
                <w:rFonts w:cs="Arial"/>
                <w:color w:val="000000"/>
                <w:szCs w:val="24"/>
              </w:rPr>
              <w:t>1,404,288</w:t>
            </w:r>
          </w:p>
        </w:tc>
      </w:tr>
    </w:tbl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9C" w:rsidRDefault="00C31C9C">
      <w:r>
        <w:separator/>
      </w:r>
    </w:p>
  </w:endnote>
  <w:endnote w:type="continuationSeparator" w:id="0">
    <w:p w:rsidR="00C31C9C" w:rsidRDefault="00C3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9C" w:rsidRDefault="00C31C9C">
      <w:r>
        <w:separator/>
      </w:r>
    </w:p>
  </w:footnote>
  <w:footnote w:type="continuationSeparator" w:id="0">
    <w:p w:rsidR="00C31C9C" w:rsidRDefault="00C3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9C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B76F56"/>
    <w:rsid w:val="00C31C9C"/>
    <w:rsid w:val="00C86FBA"/>
    <w:rsid w:val="00E3599D"/>
    <w:rsid w:val="00E36759"/>
    <w:rsid w:val="00E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5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spacing w:line="240" w:lineRule="atLeast"/>
      <w:jc w:val="both"/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spacing w:line="240" w:lineRule="atLeast"/>
      <w:ind w:left="720"/>
      <w:jc w:val="both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spacing w:line="240" w:lineRule="atLeast"/>
      <w:ind w:left="1440"/>
      <w:jc w:val="both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  <w:spacing w:line="240" w:lineRule="atLeast"/>
      <w:jc w:val="both"/>
    </w:pPr>
    <w:rPr>
      <w:lang w:eastAsia="en-US"/>
    </w:rPr>
  </w:style>
  <w:style w:type="paragraph" w:customStyle="1" w:styleId="Outline4">
    <w:name w:val="Outline4"/>
    <w:basedOn w:val="Normal"/>
    <w:next w:val="Normal"/>
    <w:rsid w:val="00AB54FF"/>
    <w:pPr>
      <w:spacing w:line="240" w:lineRule="atLeast"/>
      <w:ind w:left="2160"/>
      <w:jc w:val="both"/>
    </w:pPr>
    <w:rPr>
      <w:kern w:val="24"/>
      <w:lang w:eastAsia="en-US"/>
    </w:rPr>
  </w:style>
  <w:style w:type="paragraph" w:customStyle="1" w:styleId="Outline5">
    <w:name w:val="Outline5"/>
    <w:basedOn w:val="Normal"/>
    <w:next w:val="Normal"/>
    <w:rsid w:val="00AB54FF"/>
    <w:pPr>
      <w:spacing w:line="240" w:lineRule="atLeast"/>
      <w:ind w:left="720"/>
      <w:jc w:val="both"/>
    </w:pPr>
    <w:rPr>
      <w:kern w:val="24"/>
      <w:lang w:eastAsia="en-US"/>
    </w:rPr>
  </w:style>
  <w:style w:type="paragraph" w:customStyle="1" w:styleId="Outline6">
    <w:name w:val="Outline6"/>
    <w:basedOn w:val="Normal"/>
    <w:next w:val="Normal"/>
    <w:rsid w:val="00AB54FF"/>
    <w:pPr>
      <w:spacing w:after="240" w:line="240" w:lineRule="atLeast"/>
      <w:ind w:left="2160"/>
      <w:jc w:val="both"/>
    </w:pPr>
    <w:rPr>
      <w:kern w:val="24"/>
      <w:lang w:eastAsia="en-US"/>
    </w:rPr>
  </w:style>
  <w:style w:type="paragraph" w:customStyle="1" w:styleId="Outline7">
    <w:name w:val="Outline7"/>
    <w:basedOn w:val="Normal"/>
    <w:next w:val="Normal"/>
    <w:rsid w:val="00AB54FF"/>
    <w:pPr>
      <w:spacing w:after="240" w:line="240" w:lineRule="atLeast"/>
      <w:ind w:left="720"/>
      <w:jc w:val="both"/>
    </w:pPr>
    <w:rPr>
      <w:kern w:val="24"/>
      <w:lang w:eastAsia="en-US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5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spacing w:line="240" w:lineRule="atLeast"/>
      <w:jc w:val="both"/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spacing w:line="240" w:lineRule="atLeast"/>
      <w:ind w:left="720"/>
      <w:jc w:val="both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spacing w:line="240" w:lineRule="atLeast"/>
      <w:ind w:left="1440"/>
      <w:jc w:val="both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  <w:spacing w:line="240" w:lineRule="atLeast"/>
      <w:jc w:val="both"/>
    </w:pPr>
    <w:rPr>
      <w:lang w:eastAsia="en-US"/>
    </w:rPr>
  </w:style>
  <w:style w:type="paragraph" w:customStyle="1" w:styleId="Outline4">
    <w:name w:val="Outline4"/>
    <w:basedOn w:val="Normal"/>
    <w:next w:val="Normal"/>
    <w:rsid w:val="00AB54FF"/>
    <w:pPr>
      <w:spacing w:line="240" w:lineRule="atLeast"/>
      <w:ind w:left="2160"/>
      <w:jc w:val="both"/>
    </w:pPr>
    <w:rPr>
      <w:kern w:val="24"/>
      <w:lang w:eastAsia="en-US"/>
    </w:rPr>
  </w:style>
  <w:style w:type="paragraph" w:customStyle="1" w:styleId="Outline5">
    <w:name w:val="Outline5"/>
    <w:basedOn w:val="Normal"/>
    <w:next w:val="Normal"/>
    <w:rsid w:val="00AB54FF"/>
    <w:pPr>
      <w:spacing w:line="240" w:lineRule="atLeast"/>
      <w:ind w:left="720"/>
      <w:jc w:val="both"/>
    </w:pPr>
    <w:rPr>
      <w:kern w:val="24"/>
      <w:lang w:eastAsia="en-US"/>
    </w:rPr>
  </w:style>
  <w:style w:type="paragraph" w:customStyle="1" w:styleId="Outline6">
    <w:name w:val="Outline6"/>
    <w:basedOn w:val="Normal"/>
    <w:next w:val="Normal"/>
    <w:rsid w:val="00AB54FF"/>
    <w:pPr>
      <w:spacing w:after="240" w:line="240" w:lineRule="atLeast"/>
      <w:ind w:left="2160"/>
      <w:jc w:val="both"/>
    </w:pPr>
    <w:rPr>
      <w:kern w:val="24"/>
      <w:lang w:eastAsia="en-US"/>
    </w:rPr>
  </w:style>
  <w:style w:type="paragraph" w:customStyle="1" w:styleId="Outline7">
    <w:name w:val="Outline7"/>
    <w:basedOn w:val="Normal"/>
    <w:next w:val="Normal"/>
    <w:rsid w:val="00AB54FF"/>
    <w:pPr>
      <w:spacing w:after="240" w:line="240" w:lineRule="atLeast"/>
      <w:ind w:left="720"/>
      <w:jc w:val="both"/>
    </w:pPr>
    <w:rPr>
      <w:kern w:val="24"/>
      <w:lang w:eastAsia="en-US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2018-03-26T09:58:00Z</dcterms:created>
  <dcterms:modified xsi:type="dcterms:W3CDTF">2018-03-26T09:59:00Z</dcterms:modified>
  <cp:revision>3</cp:revision>
</cp:coreProperties>
</file>