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9F49D" w14:textId="77777777" w:rsidR="00AC58C3" w:rsidRDefault="00AC58C3" w:rsidP="00AC58C3">
      <w:pPr>
        <w:tabs>
          <w:tab w:val="left" w:pos="720"/>
          <w:tab w:val="left" w:pos="1440"/>
          <w:tab w:val="left" w:pos="2160"/>
          <w:tab w:val="left" w:pos="2880"/>
          <w:tab w:val="left" w:pos="4680"/>
          <w:tab w:val="left" w:pos="5400"/>
          <w:tab w:val="right" w:pos="9000"/>
        </w:tabs>
        <w:contextualSpacing/>
        <w:rPr>
          <w:rFonts w:cs="Arial"/>
          <w:b/>
          <w:szCs w:val="24"/>
          <w:lang w:val="en-US"/>
        </w:rPr>
      </w:pPr>
      <w:bookmarkStart w:id="0" w:name="RespondentForm"/>
      <w:bookmarkStart w:id="1" w:name="_Toc452119776"/>
      <w:bookmarkStart w:id="2" w:name="_Toc454956374"/>
      <w:r w:rsidRPr="000D2A88">
        <w:rPr>
          <w:noProof/>
          <w:highlight w:val="yellow"/>
          <w:lang w:eastAsia="en-GB"/>
        </w:rPr>
        <w:drawing>
          <wp:anchor distT="0" distB="0" distL="114300" distR="114300" simplePos="0" relativeHeight="251664384" behindDoc="1" locked="0" layoutInCell="1" allowOverlap="1" wp14:anchorId="46C91A4F" wp14:editId="2C031919">
            <wp:simplePos x="0" y="0"/>
            <wp:positionH relativeFrom="column">
              <wp:posOffset>4113530</wp:posOffset>
            </wp:positionH>
            <wp:positionV relativeFrom="paragraph">
              <wp:posOffset>60960</wp:posOffset>
            </wp:positionV>
            <wp:extent cx="2276475" cy="427990"/>
            <wp:effectExtent l="0" t="0" r="9525" b="0"/>
            <wp:wrapTight wrapText="bothSides">
              <wp:wrapPolygon edited="0">
                <wp:start x="0" y="0"/>
                <wp:lineTo x="0" y="20190"/>
                <wp:lineTo x="21510" y="20190"/>
                <wp:lineTo x="2151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6475" cy="4279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A96855" w:rsidRPr="00A96855">
        <w:rPr>
          <w:rFonts w:cs="Arial"/>
          <w:b/>
          <w:szCs w:val="24"/>
          <w:lang w:val="en-US"/>
        </w:rPr>
        <w:t>NATIONAL STRATEGY FOR COMMUNITY JUSTICE: REVISION CONSULTATION</w:t>
      </w:r>
    </w:p>
    <w:p w14:paraId="42B9EACD" w14:textId="77777777" w:rsidR="006E292F" w:rsidRPr="000D07C1" w:rsidRDefault="006E292F" w:rsidP="00AC58C3">
      <w:pPr>
        <w:tabs>
          <w:tab w:val="left" w:pos="720"/>
          <w:tab w:val="left" w:pos="1440"/>
          <w:tab w:val="left" w:pos="2160"/>
          <w:tab w:val="left" w:pos="2880"/>
          <w:tab w:val="left" w:pos="4680"/>
          <w:tab w:val="left" w:pos="5400"/>
          <w:tab w:val="right" w:pos="9000"/>
        </w:tabs>
        <w:contextualSpacing/>
        <w:rPr>
          <w:rFonts w:cs="Arial"/>
          <w:b/>
          <w:szCs w:val="24"/>
        </w:rPr>
      </w:pPr>
    </w:p>
    <w:bookmarkEnd w:id="1"/>
    <w:bookmarkEnd w:id="2"/>
    <w:p w14:paraId="7171840D" w14:textId="77777777" w:rsidR="00AC58C3" w:rsidRPr="000D07C1" w:rsidRDefault="00AC58C3" w:rsidP="00AC58C3">
      <w:pPr>
        <w:tabs>
          <w:tab w:val="left" w:pos="720"/>
          <w:tab w:val="left" w:pos="1440"/>
          <w:tab w:val="left" w:pos="2160"/>
          <w:tab w:val="left" w:pos="2880"/>
          <w:tab w:val="left" w:pos="4680"/>
          <w:tab w:val="left" w:pos="5400"/>
          <w:tab w:val="right" w:pos="9000"/>
        </w:tabs>
        <w:spacing w:line="240" w:lineRule="atLeast"/>
        <w:outlineLvl w:val="0"/>
        <w:rPr>
          <w:rFonts w:cs="Arial"/>
          <w:b/>
          <w:kern w:val="24"/>
          <w:szCs w:val="24"/>
        </w:rPr>
      </w:pPr>
    </w:p>
    <w:p w14:paraId="2AE3CECD" w14:textId="77777777" w:rsidR="00AC58C3" w:rsidRPr="000D07C1" w:rsidRDefault="00AC58C3" w:rsidP="00AC58C3">
      <w:pPr>
        <w:tabs>
          <w:tab w:val="left" w:pos="720"/>
          <w:tab w:val="left" w:pos="1440"/>
          <w:tab w:val="left" w:pos="2160"/>
          <w:tab w:val="left" w:pos="2880"/>
          <w:tab w:val="right" w:pos="9907"/>
        </w:tabs>
        <w:rPr>
          <w:rFonts w:eastAsia="Calibri" w:cs="Cambria"/>
          <w:b/>
          <w:szCs w:val="24"/>
          <w:lang w:eastAsia="en-GB"/>
        </w:rPr>
      </w:pPr>
      <w:r w:rsidRPr="000D07C1">
        <w:rPr>
          <w:rFonts w:eastAsia="Calibri" w:cs="Cambria"/>
          <w:b/>
          <w:szCs w:val="24"/>
          <w:lang w:eastAsia="en-GB"/>
        </w:rPr>
        <w:t>RESPONDENT INFORMATION FORM</w:t>
      </w:r>
    </w:p>
    <w:p w14:paraId="00814D7E" w14:textId="77777777" w:rsidR="00AC58C3" w:rsidRPr="000D07C1" w:rsidRDefault="00AC58C3" w:rsidP="00AC58C3">
      <w:pPr>
        <w:tabs>
          <w:tab w:val="left" w:pos="720"/>
          <w:tab w:val="left" w:pos="1440"/>
          <w:tab w:val="left" w:pos="2160"/>
          <w:tab w:val="left" w:pos="2880"/>
          <w:tab w:val="right" w:pos="9907"/>
        </w:tabs>
        <w:rPr>
          <w:rFonts w:eastAsia="Calibri" w:cs="Cambria"/>
          <w:b/>
          <w:sz w:val="28"/>
          <w:szCs w:val="22"/>
          <w:lang w:eastAsia="en-GB"/>
        </w:rPr>
      </w:pPr>
    </w:p>
    <w:p w14:paraId="7B868508" w14:textId="77777777" w:rsidR="00AC58C3" w:rsidRPr="000D07C1" w:rsidRDefault="00AC58C3" w:rsidP="00AC58C3">
      <w:pPr>
        <w:tabs>
          <w:tab w:val="left" w:pos="720"/>
          <w:tab w:val="left" w:pos="1440"/>
          <w:tab w:val="left" w:pos="2160"/>
          <w:tab w:val="left" w:pos="2880"/>
          <w:tab w:val="right" w:pos="9907"/>
        </w:tabs>
        <w:autoSpaceDE w:val="0"/>
        <w:autoSpaceDN w:val="0"/>
        <w:adjustRightInd w:val="0"/>
        <w:spacing w:after="200" w:line="276" w:lineRule="auto"/>
        <w:rPr>
          <w:rFonts w:eastAsia="Calibri" w:cs="Arial"/>
          <w:color w:val="000000"/>
          <w:szCs w:val="24"/>
          <w:lang w:eastAsia="en-GB"/>
        </w:rPr>
      </w:pPr>
      <w:r w:rsidRPr="000D07C1">
        <w:rPr>
          <w:rFonts w:eastAsia="Calibri" w:cs="Arial"/>
          <w:b/>
          <w:color w:val="000000"/>
          <w:szCs w:val="24"/>
          <w:lang w:eastAsia="en-GB"/>
        </w:rPr>
        <w:t>Please Note</w:t>
      </w:r>
      <w:r w:rsidRPr="000D07C1">
        <w:rPr>
          <w:rFonts w:eastAsia="Calibri" w:cs="Arial"/>
          <w:color w:val="000000"/>
          <w:szCs w:val="24"/>
          <w:lang w:eastAsia="en-GB"/>
        </w:rPr>
        <w:t xml:space="preserve"> this form </w:t>
      </w:r>
      <w:r w:rsidRPr="000D07C1">
        <w:rPr>
          <w:rFonts w:eastAsia="Calibri" w:cs="Arial"/>
          <w:b/>
          <w:bCs/>
          <w:color w:val="000000"/>
          <w:szCs w:val="24"/>
          <w:lang w:eastAsia="en-GB"/>
        </w:rPr>
        <w:t>must</w:t>
      </w:r>
      <w:r w:rsidRPr="000D07C1">
        <w:rPr>
          <w:rFonts w:eastAsia="Calibri" w:cs="Arial"/>
          <w:color w:val="000000"/>
          <w:szCs w:val="24"/>
          <w:lang w:eastAsia="en-GB"/>
        </w:rPr>
        <w:t xml:space="preserve"> be completed and returned with your response.</w:t>
      </w:r>
    </w:p>
    <w:p w14:paraId="72AA6ED4" w14:textId="77777777" w:rsidR="00AC58C3" w:rsidRPr="000D07C1" w:rsidRDefault="00AC58C3" w:rsidP="00AC58C3">
      <w:pPr>
        <w:tabs>
          <w:tab w:val="left" w:pos="720"/>
          <w:tab w:val="left" w:pos="1440"/>
          <w:tab w:val="left" w:pos="2160"/>
          <w:tab w:val="left" w:pos="2880"/>
          <w:tab w:val="left" w:pos="4680"/>
          <w:tab w:val="left" w:pos="5400"/>
          <w:tab w:val="right" w:pos="9000"/>
          <w:tab w:val="right" w:pos="9907"/>
        </w:tabs>
        <w:autoSpaceDE w:val="0"/>
        <w:autoSpaceDN w:val="0"/>
        <w:adjustRightInd w:val="0"/>
        <w:spacing w:line="240" w:lineRule="atLeast"/>
        <w:rPr>
          <w:rFonts w:cs="Calibri"/>
          <w:color w:val="000000"/>
          <w:lang w:eastAsia="en-GB"/>
        </w:rPr>
      </w:pPr>
      <w:r w:rsidRPr="000D07C1">
        <w:rPr>
          <w:rFonts w:cs="Arial"/>
        </w:rPr>
        <w:t xml:space="preserve">To find out how we handle your personal data, please see our privacy policy: </w:t>
      </w:r>
      <w:hyperlink r:id="rId10" w:history="1">
        <w:r w:rsidRPr="000D07C1">
          <w:rPr>
            <w:rFonts w:cs="Arial"/>
            <w:color w:val="0000FF"/>
            <w:szCs w:val="24"/>
            <w:u w:val="single"/>
            <w:lang w:eastAsia="en-GB"/>
          </w:rPr>
          <w:t>https://www.gov.scot/privacy/</w:t>
        </w:r>
      </w:hyperlink>
      <w:r w:rsidRPr="000D07C1">
        <w:rPr>
          <w:rFonts w:ascii="Segoe UI" w:hAnsi="Segoe UI" w:cs="Segoe UI"/>
          <w:color w:val="000000"/>
          <w:szCs w:val="24"/>
          <w:lang w:eastAsia="en-GB"/>
        </w:rPr>
        <w:t xml:space="preserve"> </w:t>
      </w:r>
      <w:r w:rsidRPr="000D07C1">
        <w:rPr>
          <w:rFonts w:cs="Calibri"/>
          <w:color w:val="000000"/>
          <w:lang w:eastAsia="en-GB"/>
        </w:rPr>
        <w:br/>
      </w:r>
    </w:p>
    <w:p w14:paraId="0F6AA830" w14:textId="77777777" w:rsidR="00AC58C3" w:rsidRPr="000D07C1" w:rsidRDefault="00AC58C3" w:rsidP="00AC58C3">
      <w:pPr>
        <w:tabs>
          <w:tab w:val="left" w:pos="720"/>
          <w:tab w:val="left" w:pos="1440"/>
          <w:tab w:val="left" w:pos="2160"/>
          <w:tab w:val="left" w:pos="2880"/>
          <w:tab w:val="right" w:pos="9907"/>
        </w:tabs>
        <w:spacing w:after="200" w:line="276" w:lineRule="auto"/>
        <w:rPr>
          <w:rFonts w:eastAsia="Calibri" w:cs="Arial"/>
          <w:noProof/>
          <w:sz w:val="22"/>
          <w:szCs w:val="144"/>
          <w:lang w:eastAsia="en-GB"/>
        </w:rPr>
      </w:pPr>
      <w:r w:rsidRPr="000D07C1">
        <w:rPr>
          <w:rFonts w:eastAsia="Calibri"/>
          <w:sz w:val="22"/>
          <w:szCs w:val="22"/>
          <w:lang w:eastAsia="en-GB"/>
        </w:rPr>
        <w:t xml:space="preserve">Are you responding as an individual or an organisation? </w:t>
      </w:r>
      <w:r w:rsidRPr="000D07C1">
        <w:rPr>
          <w:rFonts w:eastAsia="Calibri" w:cs="Arial"/>
          <w:noProof/>
          <w:sz w:val="22"/>
          <w:szCs w:val="144"/>
          <w:lang w:eastAsia="en-GB"/>
        </w:rPr>
        <w:t xml:space="preserve"> </w:t>
      </w:r>
    </w:p>
    <w:p w14:paraId="09C305F1" w14:textId="77777777" w:rsidR="00AC58C3" w:rsidRPr="000D07C1" w:rsidRDefault="00AC58C3" w:rsidP="00AC58C3">
      <w:pPr>
        <w:tabs>
          <w:tab w:val="left" w:pos="720"/>
          <w:tab w:val="left" w:pos="1440"/>
          <w:tab w:val="left" w:pos="2160"/>
          <w:tab w:val="left" w:pos="2880"/>
          <w:tab w:val="right" w:pos="9907"/>
        </w:tabs>
        <w:spacing w:after="120" w:line="276" w:lineRule="auto"/>
        <w:rPr>
          <w:rFonts w:eastAsia="Calibri" w:cs="Arial"/>
          <w:szCs w:val="24"/>
          <w:lang w:eastAsia="en-GB"/>
        </w:rPr>
      </w:pPr>
      <w:r w:rsidRPr="000D07C1">
        <w:rPr>
          <w:rFonts w:eastAsia="Calibri" w:cs="Arial"/>
          <w:sz w:val="22"/>
          <w:szCs w:val="28"/>
          <w:lang w:eastAsia="en-GB"/>
        </w:rPr>
        <w:fldChar w:fldCharType="begin">
          <w:ffData>
            <w:name w:val=""/>
            <w:enabled/>
            <w:calcOnExit w:val="0"/>
            <w:checkBox>
              <w:size w:val="22"/>
              <w:default w:val="0"/>
              <w:checked w:val="0"/>
            </w:checkBox>
          </w:ffData>
        </w:fldChar>
      </w:r>
      <w:r w:rsidRPr="000D07C1">
        <w:rPr>
          <w:rFonts w:eastAsia="Calibri" w:cs="Arial"/>
          <w:sz w:val="22"/>
          <w:szCs w:val="28"/>
          <w:lang w:eastAsia="en-GB"/>
        </w:rPr>
        <w:instrText xml:space="preserve"> FORMCHECKBOX </w:instrText>
      </w:r>
      <w:r w:rsidR="00EA4B9F">
        <w:rPr>
          <w:rFonts w:eastAsia="Calibri" w:cs="Arial"/>
          <w:sz w:val="22"/>
          <w:szCs w:val="28"/>
          <w:lang w:eastAsia="en-GB"/>
        </w:rPr>
      </w:r>
      <w:r w:rsidR="00EA4B9F">
        <w:rPr>
          <w:rFonts w:eastAsia="Calibri" w:cs="Arial"/>
          <w:sz w:val="22"/>
          <w:szCs w:val="28"/>
          <w:lang w:eastAsia="en-GB"/>
        </w:rPr>
        <w:fldChar w:fldCharType="separate"/>
      </w:r>
      <w:r w:rsidRPr="000D07C1">
        <w:rPr>
          <w:rFonts w:eastAsia="Calibri" w:cs="Arial"/>
          <w:sz w:val="22"/>
          <w:szCs w:val="28"/>
          <w:lang w:eastAsia="en-GB"/>
        </w:rPr>
        <w:fldChar w:fldCharType="end"/>
      </w:r>
      <w:r w:rsidRPr="000D07C1">
        <w:rPr>
          <w:rFonts w:eastAsia="Calibri" w:cs="Arial"/>
          <w:sz w:val="22"/>
          <w:szCs w:val="28"/>
          <w:lang w:eastAsia="en-GB"/>
        </w:rPr>
        <w:tab/>
      </w:r>
      <w:r w:rsidRPr="000D07C1">
        <w:rPr>
          <w:rFonts w:eastAsia="Calibri" w:cs="Arial"/>
          <w:szCs w:val="24"/>
          <w:lang w:eastAsia="en-GB"/>
        </w:rPr>
        <w:t>Individual</w:t>
      </w:r>
    </w:p>
    <w:p w14:paraId="19C7B37D" w14:textId="77777777" w:rsidR="00AC58C3" w:rsidRPr="000D07C1" w:rsidRDefault="00AC58C3" w:rsidP="00AC58C3">
      <w:pPr>
        <w:tabs>
          <w:tab w:val="left" w:pos="720"/>
          <w:tab w:val="left" w:pos="1440"/>
          <w:tab w:val="left" w:pos="2160"/>
          <w:tab w:val="left" w:pos="2880"/>
          <w:tab w:val="right" w:pos="9907"/>
        </w:tabs>
        <w:spacing w:after="200" w:line="276" w:lineRule="auto"/>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EA4B9F">
        <w:rPr>
          <w:rFonts w:eastAsia="Calibri" w:cs="Arial"/>
          <w:szCs w:val="24"/>
          <w:lang w:eastAsia="en-GB"/>
        </w:rPr>
      </w:r>
      <w:r w:rsidR="00EA4B9F">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t>Organisation</w:t>
      </w:r>
    </w:p>
    <w:p w14:paraId="1D3D7A16" w14:textId="77777777" w:rsidR="00AC58C3" w:rsidRPr="000D07C1" w:rsidRDefault="00AC58C3" w:rsidP="00AC58C3">
      <w:pPr>
        <w:tabs>
          <w:tab w:val="left" w:pos="720"/>
          <w:tab w:val="left" w:pos="1440"/>
          <w:tab w:val="left" w:pos="2160"/>
          <w:tab w:val="left" w:pos="2880"/>
          <w:tab w:val="right" w:pos="9907"/>
        </w:tabs>
        <w:spacing w:after="120" w:line="276" w:lineRule="auto"/>
        <w:rPr>
          <w:rFonts w:eastAsia="Calibri"/>
          <w:szCs w:val="24"/>
          <w:lang w:eastAsia="en-GB"/>
        </w:rPr>
      </w:pPr>
      <w:r w:rsidRPr="000D07C1">
        <w:rPr>
          <w:noProof/>
          <w:szCs w:val="24"/>
          <w:lang w:eastAsia="en-GB"/>
        </w:rPr>
        <mc:AlternateContent>
          <mc:Choice Requires="wps">
            <w:drawing>
              <wp:anchor distT="0" distB="0" distL="114300" distR="114300" simplePos="0" relativeHeight="251659264" behindDoc="0" locked="0" layoutInCell="1" allowOverlap="1" wp14:anchorId="0DE6AA1A" wp14:editId="65186F00">
                <wp:simplePos x="0" y="0"/>
                <wp:positionH relativeFrom="column">
                  <wp:posOffset>0</wp:posOffset>
                </wp:positionH>
                <wp:positionV relativeFrom="paragraph">
                  <wp:posOffset>250723</wp:posOffset>
                </wp:positionV>
                <wp:extent cx="5943600" cy="338455"/>
                <wp:effectExtent l="0" t="0" r="19050" b="23495"/>
                <wp:wrapTight wrapText="bothSides">
                  <wp:wrapPolygon edited="0">
                    <wp:start x="0" y="0"/>
                    <wp:lineTo x="0" y="21884"/>
                    <wp:lineTo x="21600" y="21884"/>
                    <wp:lineTo x="21600" y="0"/>
                    <wp:lineTo x="0" y="0"/>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579F61C0" w14:textId="77777777" w:rsidR="003F5811" w:rsidRDefault="003F5811" w:rsidP="00AC58C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6AA1A" id="_x0000_t202" coordsize="21600,21600" o:spt="202" path="m,l,21600r21600,l21600,xe">
                <v:stroke joinstyle="miter"/>
                <v:path gradientshapeok="t" o:connecttype="rect"/>
              </v:shapetype>
              <v:shape id="Text Box 17" o:spid="_x0000_s1026" type="#_x0000_t202" style="position:absolute;margin-left:0;margin-top:19.75pt;width:468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" filled="f">
                <v:textbox inset=",7.2pt,,7.2pt">
                  <w:txbxContent>
                    <w:p w14:paraId="579F61C0" w14:textId="77777777" w:rsidR="003F5811" w:rsidRDefault="003F5811" w:rsidP="00AC58C3"/>
                  </w:txbxContent>
                </v:textbox>
                <w10:wrap type="tight"/>
              </v:shape>
            </w:pict>
          </mc:Fallback>
        </mc:AlternateContent>
      </w:r>
      <w:r w:rsidRPr="000D07C1">
        <w:rPr>
          <w:rFonts w:eastAsia="Calibri" w:cs="Arial"/>
          <w:szCs w:val="24"/>
          <w:lang w:eastAsia="en-GB"/>
        </w:rPr>
        <w:t>Full name or organisation’s name</w:t>
      </w:r>
    </w:p>
    <w:p w14:paraId="5A814FE5" w14:textId="77777777" w:rsidR="00AC58C3" w:rsidRPr="00F56FC6" w:rsidRDefault="00AC58C3" w:rsidP="00AC58C3">
      <w:pPr>
        <w:tabs>
          <w:tab w:val="left" w:pos="720"/>
          <w:tab w:val="left" w:pos="1440"/>
          <w:tab w:val="left" w:pos="2160"/>
          <w:tab w:val="left" w:pos="2880"/>
          <w:tab w:val="right" w:pos="9907"/>
        </w:tabs>
        <w:rPr>
          <w:rFonts w:eastAsia="Calibri"/>
          <w:sz w:val="16"/>
          <w:szCs w:val="16"/>
          <w:lang w:eastAsia="en-GB"/>
        </w:rPr>
      </w:pPr>
      <w:r w:rsidRPr="000D07C1">
        <w:rPr>
          <w:noProof/>
          <w:szCs w:val="24"/>
          <w:lang w:eastAsia="en-GB"/>
        </w:rPr>
        <mc:AlternateContent>
          <mc:Choice Requires="wps">
            <w:drawing>
              <wp:anchor distT="0" distB="0" distL="114300" distR="114300" simplePos="0" relativeHeight="251661312" behindDoc="0" locked="0" layoutInCell="1" allowOverlap="1" wp14:anchorId="75673EBE" wp14:editId="14DF06DF">
                <wp:simplePos x="0" y="0"/>
                <wp:positionH relativeFrom="column">
                  <wp:posOffset>2520892</wp:posOffset>
                </wp:positionH>
                <wp:positionV relativeFrom="paragraph">
                  <wp:posOffset>396017</wp:posOffset>
                </wp:positionV>
                <wp:extent cx="3423920" cy="331470"/>
                <wp:effectExtent l="0" t="0" r="24130" b="11430"/>
                <wp:wrapTight wrapText="bothSides">
                  <wp:wrapPolygon edited="0">
                    <wp:start x="0" y="0"/>
                    <wp:lineTo x="0" y="21103"/>
                    <wp:lineTo x="21632" y="21103"/>
                    <wp:lineTo x="21632" y="0"/>
                    <wp:lineTo x="0" y="0"/>
                  </wp:wrapPolygon>
                </wp:wrapTight>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7BDEA70F" w14:textId="77777777" w:rsidR="003F5811" w:rsidRDefault="003F5811" w:rsidP="00AC58C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73EBE" id="Text Box 16" o:spid="_x0000_s1027" type="#_x0000_t202" style="position:absolute;margin-left:198.5pt;margin-top:31.2pt;width:269.6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" filled="f">
                <v:textbox inset=",7.2pt,,7.2pt">
                  <w:txbxContent>
                    <w:p w14:paraId="7BDEA70F" w14:textId="77777777" w:rsidR="003F5811" w:rsidRDefault="003F5811" w:rsidP="00AC58C3"/>
                  </w:txbxContent>
                </v:textbox>
                <w10:wrap type="tight"/>
              </v:shape>
            </w:pict>
          </mc:Fallback>
        </mc:AlternateContent>
      </w:r>
    </w:p>
    <w:p w14:paraId="2DE2DCFC" w14:textId="77777777" w:rsidR="00AC58C3" w:rsidRPr="000D07C1" w:rsidRDefault="00AC58C3" w:rsidP="00AC58C3">
      <w:pPr>
        <w:tabs>
          <w:tab w:val="left" w:pos="720"/>
          <w:tab w:val="left" w:pos="1440"/>
          <w:tab w:val="left" w:pos="2160"/>
          <w:tab w:val="left" w:pos="2880"/>
          <w:tab w:val="right" w:pos="9907"/>
        </w:tabs>
        <w:spacing w:after="200" w:line="276" w:lineRule="auto"/>
        <w:rPr>
          <w:rFonts w:eastAsia="Calibri"/>
          <w:szCs w:val="24"/>
          <w:lang w:eastAsia="en-GB"/>
        </w:rPr>
      </w:pPr>
      <w:r w:rsidRPr="000D07C1">
        <w:rPr>
          <w:rFonts w:eastAsia="Calibri"/>
          <w:szCs w:val="24"/>
          <w:lang w:eastAsia="en-GB"/>
        </w:rPr>
        <w:t xml:space="preserve">Phone number </w:t>
      </w:r>
    </w:p>
    <w:p w14:paraId="73446C63" w14:textId="77777777" w:rsidR="00AC58C3" w:rsidRPr="000D07C1" w:rsidRDefault="00AC58C3" w:rsidP="00AC58C3">
      <w:pPr>
        <w:tabs>
          <w:tab w:val="left" w:pos="720"/>
          <w:tab w:val="left" w:pos="1440"/>
          <w:tab w:val="left" w:pos="2160"/>
          <w:tab w:val="left" w:pos="2880"/>
          <w:tab w:val="right" w:pos="9907"/>
        </w:tabs>
        <w:spacing w:after="120" w:line="276" w:lineRule="auto"/>
        <w:rPr>
          <w:rFonts w:eastAsia="Calibri"/>
          <w:szCs w:val="24"/>
          <w:lang w:eastAsia="en-GB"/>
        </w:rPr>
      </w:pPr>
      <w:r w:rsidRPr="000D07C1">
        <w:rPr>
          <w:noProof/>
          <w:szCs w:val="24"/>
          <w:lang w:eastAsia="en-GB"/>
        </w:rPr>
        <mc:AlternateContent>
          <mc:Choice Requires="wps">
            <w:drawing>
              <wp:anchor distT="0" distB="0" distL="114300" distR="114300" simplePos="0" relativeHeight="251662336" behindDoc="0" locked="0" layoutInCell="1" allowOverlap="1" wp14:anchorId="4B1758A0" wp14:editId="59AFD421">
                <wp:simplePos x="0" y="0"/>
                <wp:positionH relativeFrom="column">
                  <wp:posOffset>2513965</wp:posOffset>
                </wp:positionH>
                <wp:positionV relativeFrom="paragraph">
                  <wp:posOffset>954405</wp:posOffset>
                </wp:positionV>
                <wp:extent cx="3423920" cy="331470"/>
                <wp:effectExtent l="0" t="0" r="24130" b="11430"/>
                <wp:wrapTight wrapText="bothSides">
                  <wp:wrapPolygon edited="0">
                    <wp:start x="0" y="0"/>
                    <wp:lineTo x="0" y="21103"/>
                    <wp:lineTo x="21632" y="21103"/>
                    <wp:lineTo x="21632" y="0"/>
                    <wp:lineTo x="0" y="0"/>
                  </wp:wrapPolygon>
                </wp:wrapTigh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6F98D53D" w14:textId="77777777" w:rsidR="003F5811" w:rsidRDefault="003F5811" w:rsidP="00AC58C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758A0" id="Text Box 14" o:spid="_x0000_s1028" type="#_x0000_t202" style="position:absolute;margin-left:197.95pt;margin-top:75.15pt;width:269.6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" filled="f">
                <v:textbox inset=",7.2pt,,7.2pt">
                  <w:txbxContent>
                    <w:p w14:paraId="6F98D53D" w14:textId="77777777" w:rsidR="003F5811" w:rsidRDefault="003F5811" w:rsidP="00AC58C3"/>
                  </w:txbxContent>
                </v:textbox>
                <w10:wrap type="tight"/>
              </v:shape>
            </w:pict>
          </mc:Fallback>
        </mc:AlternateContent>
      </w:r>
      <w:r w:rsidRPr="000D07C1">
        <w:rPr>
          <w:noProof/>
          <w:szCs w:val="24"/>
          <w:lang w:eastAsia="en-GB"/>
        </w:rPr>
        <mc:AlternateContent>
          <mc:Choice Requires="wps">
            <w:drawing>
              <wp:anchor distT="0" distB="0" distL="114300" distR="114300" simplePos="0" relativeHeight="251660288" behindDoc="0" locked="0" layoutInCell="1" allowOverlap="1" wp14:anchorId="4969E64E" wp14:editId="7EB522E3">
                <wp:simplePos x="0" y="0"/>
                <wp:positionH relativeFrom="column">
                  <wp:posOffset>-4445</wp:posOffset>
                </wp:positionH>
                <wp:positionV relativeFrom="paragraph">
                  <wp:posOffset>201295</wp:posOffset>
                </wp:positionV>
                <wp:extent cx="5943600" cy="666750"/>
                <wp:effectExtent l="0" t="0" r="19050" b="19050"/>
                <wp:wrapTight wrapText="bothSides">
                  <wp:wrapPolygon edited="0">
                    <wp:start x="0" y="0"/>
                    <wp:lineTo x="0" y="21600"/>
                    <wp:lineTo x="21600" y="21600"/>
                    <wp:lineTo x="21600" y="0"/>
                    <wp:lineTo x="0"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1A033B04" w14:textId="77777777" w:rsidR="003F5811" w:rsidRDefault="003F5811" w:rsidP="00AC58C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9E64E" id="Text Box 15" o:spid="_x0000_s1029" type="#_x0000_t202" style="position:absolute;margin-left:-.35pt;margin-top:15.85pt;width:468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" filled="f">
                <v:textbox inset=",7.2pt,,7.2pt">
                  <w:txbxContent>
                    <w:p w14:paraId="1A033B04" w14:textId="77777777" w:rsidR="003F5811" w:rsidRDefault="003F5811" w:rsidP="00AC58C3"/>
                  </w:txbxContent>
                </v:textbox>
                <w10:wrap type="tight"/>
              </v:shape>
            </w:pict>
          </mc:Fallback>
        </mc:AlternateContent>
      </w:r>
      <w:r w:rsidRPr="000D07C1">
        <w:rPr>
          <w:rFonts w:eastAsia="Calibri"/>
          <w:szCs w:val="24"/>
          <w:lang w:eastAsia="en-GB"/>
        </w:rPr>
        <w:t xml:space="preserve">Address </w:t>
      </w:r>
    </w:p>
    <w:p w14:paraId="22FEFEB0" w14:textId="77777777" w:rsidR="00AC58C3" w:rsidRPr="000D07C1" w:rsidRDefault="00AC58C3" w:rsidP="00AC58C3">
      <w:pPr>
        <w:tabs>
          <w:tab w:val="left" w:pos="720"/>
          <w:tab w:val="left" w:pos="1440"/>
          <w:tab w:val="left" w:pos="2160"/>
          <w:tab w:val="left" w:pos="2880"/>
          <w:tab w:val="right" w:pos="9907"/>
        </w:tabs>
        <w:spacing w:after="120" w:line="276" w:lineRule="auto"/>
        <w:rPr>
          <w:rFonts w:eastAsia="Calibri"/>
          <w:szCs w:val="24"/>
          <w:lang w:eastAsia="en-GB"/>
        </w:rPr>
      </w:pPr>
      <w:r w:rsidRPr="000D07C1">
        <w:rPr>
          <w:rFonts w:eastAsia="Calibri"/>
          <w:szCs w:val="24"/>
          <w:lang w:eastAsia="en-GB"/>
        </w:rPr>
        <w:t xml:space="preserve">Postcode </w:t>
      </w:r>
    </w:p>
    <w:p w14:paraId="2B7D6EFF" w14:textId="77777777" w:rsidR="00AC58C3" w:rsidRPr="000D07C1" w:rsidRDefault="00AC58C3" w:rsidP="00AC58C3">
      <w:pPr>
        <w:tabs>
          <w:tab w:val="left" w:pos="720"/>
          <w:tab w:val="left" w:pos="1440"/>
          <w:tab w:val="left" w:pos="2160"/>
          <w:tab w:val="left" w:pos="2880"/>
          <w:tab w:val="right" w:pos="9907"/>
        </w:tabs>
        <w:spacing w:line="276" w:lineRule="auto"/>
        <w:rPr>
          <w:rFonts w:ascii="Calibri" w:eastAsia="Calibri" w:hAnsi="Calibri"/>
          <w:sz w:val="22"/>
          <w:szCs w:val="22"/>
          <w:lang w:eastAsia="en-GB"/>
        </w:rPr>
      </w:pPr>
      <w:r w:rsidRPr="000D07C1">
        <w:rPr>
          <w:noProof/>
          <w:szCs w:val="24"/>
          <w:lang w:eastAsia="en-GB"/>
        </w:rPr>
        <mc:AlternateContent>
          <mc:Choice Requires="wps">
            <w:drawing>
              <wp:anchor distT="0" distB="0" distL="114300" distR="114300" simplePos="0" relativeHeight="251663360" behindDoc="0" locked="0" layoutInCell="1" allowOverlap="1" wp14:anchorId="06085588" wp14:editId="08C5E7A6">
                <wp:simplePos x="0" y="0"/>
                <wp:positionH relativeFrom="column">
                  <wp:posOffset>2514600</wp:posOffset>
                </wp:positionH>
                <wp:positionV relativeFrom="paragraph">
                  <wp:posOffset>135956</wp:posOffset>
                </wp:positionV>
                <wp:extent cx="3423920" cy="331470"/>
                <wp:effectExtent l="0" t="0" r="24130" b="11430"/>
                <wp:wrapTight wrapText="bothSides">
                  <wp:wrapPolygon edited="0">
                    <wp:start x="0" y="0"/>
                    <wp:lineTo x="0" y="21103"/>
                    <wp:lineTo x="21632" y="21103"/>
                    <wp:lineTo x="21632"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3E50F505" w14:textId="77777777" w:rsidR="003F5811" w:rsidRDefault="003F5811" w:rsidP="00AC58C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85588" id="Text Box 13" o:spid="_x0000_s1030" type="#_x0000_t202" style="position:absolute;margin-left:198pt;margin-top:10.7pt;width:269.6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" filled="f">
                <v:textbox inset=",7.2pt,,7.2pt">
                  <w:txbxContent>
                    <w:p w14:paraId="3E50F505" w14:textId="77777777" w:rsidR="003F5811" w:rsidRDefault="003F5811" w:rsidP="00AC58C3"/>
                  </w:txbxContent>
                </v:textbox>
                <w10:wrap type="tight"/>
              </v:shape>
            </w:pict>
          </mc:Fallback>
        </mc:AlternateContent>
      </w:r>
    </w:p>
    <w:p w14:paraId="0617E3F0" w14:textId="77777777" w:rsidR="00AC58C3" w:rsidRPr="000D07C1" w:rsidRDefault="00AC58C3" w:rsidP="00AC58C3">
      <w:pPr>
        <w:tabs>
          <w:tab w:val="left" w:pos="720"/>
          <w:tab w:val="left" w:pos="1440"/>
          <w:tab w:val="left" w:pos="2160"/>
          <w:tab w:val="left" w:pos="2880"/>
          <w:tab w:val="right" w:pos="9907"/>
        </w:tabs>
        <w:spacing w:after="200" w:line="276" w:lineRule="auto"/>
        <w:rPr>
          <w:rFonts w:eastAsia="Calibri"/>
          <w:szCs w:val="24"/>
          <w:lang w:eastAsia="en-GB"/>
        </w:rPr>
      </w:pPr>
      <w:r w:rsidRPr="000D07C1">
        <w:rPr>
          <w:rFonts w:eastAsia="Calibri"/>
          <w:szCs w:val="24"/>
          <w:lang w:eastAsia="en-GB"/>
        </w:rPr>
        <w:t>Email</w:t>
      </w:r>
      <w:r>
        <w:rPr>
          <w:rFonts w:eastAsia="Calibri"/>
          <w:szCs w:val="24"/>
          <w:lang w:eastAsia="en-GB"/>
        </w:rPr>
        <w:t xml:space="preserve"> Address</w:t>
      </w:r>
    </w:p>
    <w:p w14:paraId="5D90239C" w14:textId="77777777" w:rsidR="00AC58C3" w:rsidRPr="000D07C1" w:rsidRDefault="00AC58C3" w:rsidP="00AC58C3">
      <w:pPr>
        <w:tabs>
          <w:tab w:val="left" w:pos="720"/>
          <w:tab w:val="left" w:pos="1440"/>
          <w:tab w:val="left" w:pos="2160"/>
          <w:tab w:val="left" w:pos="2880"/>
          <w:tab w:val="right" w:pos="9907"/>
        </w:tabs>
        <w:spacing w:line="276" w:lineRule="auto"/>
        <w:rPr>
          <w:rFonts w:eastAsia="Calibri"/>
          <w:sz w:val="22"/>
          <w:szCs w:val="22"/>
          <w:lang w:eastAsia="en-GB"/>
        </w:rPr>
      </w:pPr>
      <w:r w:rsidRPr="000D07C1">
        <w:rPr>
          <w:noProof/>
          <w:lang w:eastAsia="en-GB"/>
        </w:rPr>
        <mc:AlternateContent>
          <mc:Choice Requires="wps">
            <w:drawing>
              <wp:anchor distT="0" distB="0" distL="114300" distR="114300" simplePos="0" relativeHeight="251665408" behindDoc="0" locked="0" layoutInCell="1" allowOverlap="1" wp14:anchorId="2B548959" wp14:editId="6525DE17">
                <wp:simplePos x="0" y="0"/>
                <wp:positionH relativeFrom="column">
                  <wp:posOffset>3053161</wp:posOffset>
                </wp:positionH>
                <wp:positionV relativeFrom="paragraph">
                  <wp:posOffset>70768</wp:posOffset>
                </wp:positionV>
                <wp:extent cx="2886075" cy="2023353"/>
                <wp:effectExtent l="0" t="0" r="9525"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023353"/>
                        </a:xfrm>
                        <a:prstGeom prst="rect">
                          <a:avLst/>
                        </a:prstGeom>
                        <a:solidFill>
                          <a:srgbClr val="FFFFFF"/>
                        </a:solidFill>
                        <a:ln w="9525">
                          <a:solidFill>
                            <a:srgbClr val="000000"/>
                          </a:solidFill>
                          <a:miter lim="800000"/>
                          <a:headEnd/>
                          <a:tailEnd/>
                        </a:ln>
                      </wps:spPr>
                      <wps:txbx>
                        <w:txbxContent>
                          <w:p w14:paraId="6F0D69EB" w14:textId="77777777" w:rsidR="003F5811" w:rsidRPr="00B560C2" w:rsidRDefault="003F5811" w:rsidP="00AC58C3">
                            <w:pPr>
                              <w:spacing w:after="120" w:line="120" w:lineRule="atLeast"/>
                              <w:rPr>
                                <w:rFonts w:eastAsia="Calibri" w:cs="Arial"/>
                                <w:b/>
                                <w:color w:val="000000"/>
                                <w:sz w:val="22"/>
                                <w:szCs w:val="22"/>
                              </w:rPr>
                            </w:pPr>
                            <w:r w:rsidRPr="00B560C2">
                              <w:rPr>
                                <w:rFonts w:eastAsia="Calibri" w:cs="Arial"/>
                                <w:b/>
                                <w:color w:val="000000"/>
                                <w:sz w:val="22"/>
                                <w:szCs w:val="22"/>
                              </w:rPr>
                              <w:t>Information for organisations:</w:t>
                            </w:r>
                          </w:p>
                          <w:p w14:paraId="70A55A19" w14:textId="77777777" w:rsidR="003F5811" w:rsidRPr="00B560C2" w:rsidRDefault="003F5811" w:rsidP="00AC58C3">
                            <w:pPr>
                              <w:spacing w:after="120" w:line="120" w:lineRule="atLeast"/>
                              <w:rPr>
                                <w:rFonts w:eastAsia="Calibri" w:cs="Arial"/>
                                <w:color w:val="000000"/>
                                <w:sz w:val="22"/>
                                <w:szCs w:val="22"/>
                              </w:rPr>
                            </w:pPr>
                            <w:r w:rsidRPr="00B560C2">
                              <w:rPr>
                                <w:rFonts w:eastAsia="Calibri" w:cs="Arial"/>
                                <w:color w:val="000000"/>
                                <w:sz w:val="22"/>
                                <w:szCs w:val="22"/>
                              </w:rPr>
                              <w:t xml:space="preserve">The option 'Publish response only (without name)’ is available for individual respondents only. If this option is selected, the organisation name will still be published. </w:t>
                            </w:r>
                          </w:p>
                          <w:p w14:paraId="127E697F" w14:textId="77777777" w:rsidR="003F5811" w:rsidRPr="008A08C3" w:rsidRDefault="003F5811" w:rsidP="00AC58C3">
                            <w:pPr>
                              <w:spacing w:after="120" w:line="120" w:lineRule="atLeast"/>
                              <w:rPr>
                                <w:rFonts w:eastAsia="Calibri" w:cs="Arial"/>
                                <w:color w:val="000000"/>
                                <w:sz w:val="20"/>
                              </w:rPr>
                            </w:pPr>
                            <w:r w:rsidRPr="00B560C2">
                              <w:rPr>
                                <w:rFonts w:eastAsia="Calibri" w:cs="Arial"/>
                                <w:color w:val="000000"/>
                                <w:sz w:val="22"/>
                                <w:szCs w:val="22"/>
                              </w:rPr>
                              <w:t>If you choose the option 'Do not publish response', your organisation name may still be listed as having responded to the consultation in, for example, the analysis report</w:t>
                            </w:r>
                            <w:r w:rsidRPr="008A08C3">
                              <w:rPr>
                                <w:rFonts w:eastAsia="Calibri" w:cs="Arial"/>
                                <w:color w:val="000000"/>
                                <w:sz w:val="20"/>
                              </w:rPr>
                              <w:t>.</w:t>
                            </w:r>
                          </w:p>
                          <w:p w14:paraId="16A1DCB8" w14:textId="77777777" w:rsidR="003F5811" w:rsidRPr="008A08C3" w:rsidRDefault="003F5811" w:rsidP="00AC58C3">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48959" id="Text Box 12" o:spid="_x0000_s1031" type="#_x0000_t202" style="position:absolute;margin-left:240.4pt;margin-top:5.55pt;width:227.25pt;height:15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">
                <v:textbox>
                  <w:txbxContent>
                    <w:p w14:paraId="6F0D69EB" w14:textId="77777777" w:rsidR="003F5811" w:rsidRPr="00B560C2" w:rsidRDefault="003F5811" w:rsidP="00AC58C3">
                      <w:pPr>
                        <w:spacing w:after="120" w:line="120" w:lineRule="atLeast"/>
                        <w:rPr>
                          <w:rFonts w:eastAsia="Calibri" w:cs="Arial"/>
                          <w:b/>
                          <w:color w:val="000000"/>
                          <w:sz w:val="22"/>
                          <w:szCs w:val="22"/>
                        </w:rPr>
                      </w:pPr>
                      <w:r w:rsidRPr="00B560C2">
                        <w:rPr>
                          <w:rFonts w:eastAsia="Calibri" w:cs="Arial"/>
                          <w:b/>
                          <w:color w:val="000000"/>
                          <w:sz w:val="22"/>
                          <w:szCs w:val="22"/>
                        </w:rPr>
                        <w:t>Information for organisations:</w:t>
                      </w:r>
                    </w:p>
                    <w:p w14:paraId="70A55A19" w14:textId="77777777" w:rsidR="003F5811" w:rsidRPr="00B560C2" w:rsidRDefault="003F5811" w:rsidP="00AC58C3">
                      <w:pPr>
                        <w:spacing w:after="120" w:line="120" w:lineRule="atLeast"/>
                        <w:rPr>
                          <w:rFonts w:eastAsia="Calibri" w:cs="Arial"/>
                          <w:color w:val="000000"/>
                          <w:sz w:val="22"/>
                          <w:szCs w:val="22"/>
                        </w:rPr>
                      </w:pPr>
                      <w:r w:rsidRPr="00B560C2">
                        <w:rPr>
                          <w:rFonts w:eastAsia="Calibri" w:cs="Arial"/>
                          <w:color w:val="000000"/>
                          <w:sz w:val="22"/>
                          <w:szCs w:val="22"/>
                        </w:rPr>
                        <w:t xml:space="preserve">The option 'Publish response only (without name)’ is available for individual respondents only. If this option is selected, the organisation name will still be published. </w:t>
                      </w:r>
                    </w:p>
                    <w:p w14:paraId="127E697F" w14:textId="77777777" w:rsidR="003F5811" w:rsidRPr="008A08C3" w:rsidRDefault="003F5811" w:rsidP="00AC58C3">
                      <w:pPr>
                        <w:spacing w:after="120" w:line="120" w:lineRule="atLeast"/>
                        <w:rPr>
                          <w:rFonts w:eastAsia="Calibri" w:cs="Arial"/>
                          <w:color w:val="000000"/>
                          <w:sz w:val="20"/>
                        </w:rPr>
                      </w:pPr>
                      <w:r w:rsidRPr="00B560C2">
                        <w:rPr>
                          <w:rFonts w:eastAsia="Calibri" w:cs="Arial"/>
                          <w:color w:val="000000"/>
                          <w:sz w:val="22"/>
                          <w:szCs w:val="22"/>
                        </w:rPr>
                        <w:t>If you choose the option 'Do not publish response', your organisation name may still be listed as having responded to the consultation in, for example, the analysis report</w:t>
                      </w:r>
                      <w:r w:rsidRPr="008A08C3">
                        <w:rPr>
                          <w:rFonts w:eastAsia="Calibri" w:cs="Arial"/>
                          <w:color w:val="000000"/>
                          <w:sz w:val="20"/>
                        </w:rPr>
                        <w:t>.</w:t>
                      </w:r>
                    </w:p>
                    <w:p w14:paraId="16A1DCB8" w14:textId="77777777" w:rsidR="003F5811" w:rsidRPr="008A08C3" w:rsidRDefault="003F5811" w:rsidP="00AC58C3">
                      <w:pPr>
                        <w:rPr>
                          <w:sz w:val="20"/>
                        </w:rPr>
                      </w:pPr>
                    </w:p>
                  </w:txbxContent>
                </v:textbox>
              </v:shape>
            </w:pict>
          </mc:Fallback>
        </mc:AlternateContent>
      </w:r>
    </w:p>
    <w:p w14:paraId="7DB30510" w14:textId="77777777" w:rsidR="00AC58C3" w:rsidRPr="000D07C1" w:rsidRDefault="00AC58C3" w:rsidP="00AC58C3">
      <w:pPr>
        <w:tabs>
          <w:tab w:val="left" w:pos="720"/>
          <w:tab w:val="left" w:pos="1440"/>
          <w:tab w:val="left" w:pos="2160"/>
          <w:tab w:val="left" w:pos="2880"/>
          <w:tab w:val="right" w:pos="9907"/>
        </w:tabs>
        <w:spacing w:line="276" w:lineRule="auto"/>
        <w:rPr>
          <w:rFonts w:eastAsia="Calibri"/>
          <w:szCs w:val="24"/>
          <w:lang w:eastAsia="en-GB"/>
        </w:rPr>
      </w:pPr>
      <w:r w:rsidRPr="000D07C1">
        <w:rPr>
          <w:rFonts w:eastAsia="Calibri"/>
          <w:szCs w:val="24"/>
          <w:lang w:eastAsia="en-GB"/>
        </w:rPr>
        <w:t xml:space="preserve">The Scottish Government would like your </w:t>
      </w:r>
    </w:p>
    <w:p w14:paraId="57D63E82" w14:textId="77777777" w:rsidR="00AC58C3" w:rsidRPr="000D07C1" w:rsidRDefault="00AC58C3" w:rsidP="00AC58C3">
      <w:pPr>
        <w:tabs>
          <w:tab w:val="left" w:pos="720"/>
          <w:tab w:val="left" w:pos="1440"/>
          <w:tab w:val="left" w:pos="2160"/>
          <w:tab w:val="left" w:pos="2880"/>
          <w:tab w:val="right" w:pos="9907"/>
        </w:tabs>
        <w:spacing w:line="276" w:lineRule="auto"/>
        <w:rPr>
          <w:rFonts w:eastAsia="Calibri"/>
          <w:szCs w:val="24"/>
          <w:lang w:eastAsia="en-GB"/>
        </w:rPr>
      </w:pPr>
      <w:r w:rsidRPr="000D07C1">
        <w:rPr>
          <w:rFonts w:eastAsia="Calibri"/>
          <w:szCs w:val="24"/>
          <w:lang w:eastAsia="en-GB"/>
        </w:rPr>
        <w:t xml:space="preserve">permission to publish your consultation </w:t>
      </w:r>
    </w:p>
    <w:p w14:paraId="5128D944" w14:textId="77777777" w:rsidR="00AC58C3" w:rsidRPr="000D07C1" w:rsidRDefault="00AC58C3" w:rsidP="00AC58C3">
      <w:pPr>
        <w:tabs>
          <w:tab w:val="left" w:pos="720"/>
          <w:tab w:val="left" w:pos="1440"/>
          <w:tab w:val="left" w:pos="2160"/>
          <w:tab w:val="left" w:pos="2880"/>
          <w:tab w:val="right" w:pos="9907"/>
        </w:tabs>
        <w:spacing w:line="276" w:lineRule="auto"/>
        <w:rPr>
          <w:rFonts w:eastAsia="Calibri"/>
          <w:szCs w:val="24"/>
          <w:lang w:eastAsia="en-GB"/>
        </w:rPr>
      </w:pPr>
      <w:r w:rsidRPr="000D07C1">
        <w:rPr>
          <w:rFonts w:eastAsia="Calibri"/>
          <w:szCs w:val="24"/>
          <w:lang w:eastAsia="en-GB"/>
        </w:rPr>
        <w:t xml:space="preserve">response. Please indicate your publishing </w:t>
      </w:r>
    </w:p>
    <w:p w14:paraId="2723EFF4" w14:textId="77777777" w:rsidR="00AC58C3" w:rsidRPr="000D07C1" w:rsidRDefault="00AC58C3" w:rsidP="00AC58C3">
      <w:pPr>
        <w:tabs>
          <w:tab w:val="left" w:pos="720"/>
          <w:tab w:val="left" w:pos="1440"/>
          <w:tab w:val="left" w:pos="2160"/>
          <w:tab w:val="left" w:pos="2880"/>
          <w:tab w:val="right" w:pos="9907"/>
        </w:tabs>
        <w:spacing w:line="276" w:lineRule="auto"/>
        <w:rPr>
          <w:rFonts w:eastAsia="Calibri"/>
          <w:szCs w:val="24"/>
          <w:lang w:eastAsia="en-GB"/>
        </w:rPr>
      </w:pPr>
      <w:r w:rsidRPr="000D07C1">
        <w:rPr>
          <w:rFonts w:eastAsia="Calibri"/>
          <w:szCs w:val="24"/>
          <w:lang w:eastAsia="en-GB"/>
        </w:rPr>
        <w:t>preference:</w:t>
      </w:r>
    </w:p>
    <w:p w14:paraId="28B92CD9" w14:textId="77777777" w:rsidR="00AC58C3" w:rsidRPr="000D07C1" w:rsidRDefault="00AC58C3" w:rsidP="00AC58C3">
      <w:pPr>
        <w:tabs>
          <w:tab w:val="left" w:pos="720"/>
          <w:tab w:val="left" w:pos="1440"/>
          <w:tab w:val="left" w:pos="2160"/>
          <w:tab w:val="left" w:pos="2880"/>
          <w:tab w:val="right" w:pos="9907"/>
        </w:tabs>
        <w:spacing w:line="276" w:lineRule="auto"/>
        <w:rPr>
          <w:rFonts w:eastAsia="Calibri"/>
          <w:sz w:val="22"/>
          <w:szCs w:val="22"/>
          <w:lang w:eastAsia="en-GB"/>
        </w:rPr>
      </w:pPr>
    </w:p>
    <w:p w14:paraId="62FA4610" w14:textId="77777777" w:rsidR="00AC58C3" w:rsidRPr="000D07C1" w:rsidRDefault="00AC58C3" w:rsidP="00AC58C3">
      <w:pPr>
        <w:tabs>
          <w:tab w:val="left" w:pos="720"/>
          <w:tab w:val="left" w:pos="1440"/>
          <w:tab w:val="left" w:pos="2160"/>
          <w:tab w:val="left" w:pos="2880"/>
          <w:tab w:val="right" w:pos="9907"/>
        </w:tabs>
        <w:spacing w:after="120" w:line="276" w:lineRule="auto"/>
        <w:rPr>
          <w:rFonts w:eastAsia="Calibri" w:cs="Arial"/>
          <w:szCs w:val="24"/>
          <w:lang w:eastAsia="en-GB"/>
        </w:rPr>
      </w:pPr>
      <w:r w:rsidRPr="000D07C1">
        <w:rPr>
          <w:rFonts w:eastAsia="Calibri" w:cs="Arial"/>
          <w:sz w:val="22"/>
          <w:szCs w:val="28"/>
          <w:lang w:eastAsia="en-GB"/>
        </w:rPr>
        <w:fldChar w:fldCharType="begin">
          <w:ffData>
            <w:name w:val=""/>
            <w:enabled/>
            <w:calcOnExit w:val="0"/>
            <w:checkBox>
              <w:size w:val="22"/>
              <w:default w:val="0"/>
              <w:checked w:val="0"/>
            </w:checkBox>
          </w:ffData>
        </w:fldChar>
      </w:r>
      <w:r w:rsidRPr="000D07C1">
        <w:rPr>
          <w:rFonts w:eastAsia="Calibri" w:cs="Arial"/>
          <w:sz w:val="22"/>
          <w:szCs w:val="28"/>
          <w:lang w:eastAsia="en-GB"/>
        </w:rPr>
        <w:instrText xml:space="preserve"> FORMCHECKBOX </w:instrText>
      </w:r>
      <w:r w:rsidR="00EA4B9F">
        <w:rPr>
          <w:rFonts w:eastAsia="Calibri" w:cs="Arial"/>
          <w:sz w:val="22"/>
          <w:szCs w:val="28"/>
          <w:lang w:eastAsia="en-GB"/>
        </w:rPr>
      </w:r>
      <w:r w:rsidR="00EA4B9F">
        <w:rPr>
          <w:rFonts w:eastAsia="Calibri" w:cs="Arial"/>
          <w:sz w:val="22"/>
          <w:szCs w:val="28"/>
          <w:lang w:eastAsia="en-GB"/>
        </w:rPr>
        <w:fldChar w:fldCharType="separate"/>
      </w:r>
      <w:r w:rsidRPr="000D07C1">
        <w:rPr>
          <w:rFonts w:eastAsia="Calibri" w:cs="Arial"/>
          <w:sz w:val="22"/>
          <w:szCs w:val="28"/>
          <w:lang w:eastAsia="en-GB"/>
        </w:rPr>
        <w:fldChar w:fldCharType="end"/>
      </w:r>
      <w:r w:rsidRPr="000D07C1">
        <w:rPr>
          <w:rFonts w:eastAsia="Calibri" w:cs="Arial"/>
          <w:sz w:val="22"/>
          <w:szCs w:val="28"/>
          <w:lang w:eastAsia="en-GB"/>
        </w:rPr>
        <w:tab/>
      </w:r>
      <w:r w:rsidRPr="000D07C1">
        <w:rPr>
          <w:rFonts w:eastAsia="Calibri" w:cs="Arial"/>
          <w:szCs w:val="24"/>
          <w:lang w:eastAsia="en-GB"/>
        </w:rPr>
        <w:t>Publish response with name</w:t>
      </w:r>
    </w:p>
    <w:p w14:paraId="365ECDB9" w14:textId="77777777" w:rsidR="00AC58C3" w:rsidRPr="000D07C1" w:rsidRDefault="00AC58C3" w:rsidP="00AC58C3">
      <w:pPr>
        <w:tabs>
          <w:tab w:val="left" w:pos="720"/>
          <w:tab w:val="left" w:pos="1440"/>
          <w:tab w:val="left" w:pos="2160"/>
          <w:tab w:val="left" w:pos="2880"/>
          <w:tab w:val="right" w:pos="9907"/>
        </w:tabs>
        <w:spacing w:after="120" w:line="276" w:lineRule="auto"/>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EA4B9F">
        <w:rPr>
          <w:rFonts w:eastAsia="Calibri" w:cs="Arial"/>
          <w:szCs w:val="24"/>
          <w:lang w:eastAsia="en-GB"/>
        </w:rPr>
      </w:r>
      <w:r w:rsidR="00EA4B9F">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t xml:space="preserve">Publish response only (without name) </w:t>
      </w:r>
    </w:p>
    <w:p w14:paraId="6E06F9FC" w14:textId="77777777" w:rsidR="00AC58C3" w:rsidRPr="000D07C1" w:rsidRDefault="00AC58C3" w:rsidP="00B560C2">
      <w:pPr>
        <w:tabs>
          <w:tab w:val="left" w:pos="720"/>
          <w:tab w:val="left" w:pos="1440"/>
          <w:tab w:val="left" w:pos="2160"/>
          <w:tab w:val="left" w:pos="2880"/>
          <w:tab w:val="right" w:pos="9907"/>
        </w:tabs>
        <w:spacing w:after="360" w:line="276" w:lineRule="auto"/>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EA4B9F">
        <w:rPr>
          <w:rFonts w:eastAsia="Calibri" w:cs="Arial"/>
          <w:szCs w:val="24"/>
          <w:lang w:eastAsia="en-GB"/>
        </w:rPr>
      </w:r>
      <w:r w:rsidR="00EA4B9F">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t>Do not publish response</w:t>
      </w:r>
    </w:p>
    <w:p w14:paraId="1CB13934" w14:textId="77777777" w:rsidR="00AC58C3" w:rsidRPr="000D07C1" w:rsidRDefault="00AC58C3" w:rsidP="00AC58C3">
      <w:pPr>
        <w:tabs>
          <w:tab w:val="left" w:pos="720"/>
          <w:tab w:val="left" w:pos="1440"/>
          <w:tab w:val="left" w:pos="2160"/>
          <w:tab w:val="left" w:pos="2880"/>
          <w:tab w:val="right" w:pos="9907"/>
        </w:tabs>
        <w:spacing w:after="120" w:line="120" w:lineRule="atLeast"/>
        <w:rPr>
          <w:rFonts w:eastAsia="Calibri" w:cs="Arial"/>
          <w:color w:val="000000"/>
          <w:szCs w:val="24"/>
          <w:lang w:eastAsia="en-GB"/>
        </w:rPr>
      </w:pPr>
      <w:r w:rsidRPr="000D07C1">
        <w:rPr>
          <w:rFonts w:eastAsia="Calibri" w:cs="Arial"/>
          <w:color w:val="000000"/>
          <w:szCs w:val="24"/>
          <w:lang w:eastAsia="en-GB"/>
        </w:rPr>
        <w:t xml:space="preserve">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w:t>
      </w:r>
      <w:proofErr w:type="gramStart"/>
      <w:r w:rsidRPr="000D07C1">
        <w:rPr>
          <w:rFonts w:eastAsia="Calibri" w:cs="Arial"/>
          <w:color w:val="000000"/>
          <w:szCs w:val="24"/>
          <w:lang w:eastAsia="en-GB"/>
        </w:rPr>
        <w:t>exercise?</w:t>
      </w:r>
      <w:proofErr w:type="gramEnd"/>
    </w:p>
    <w:p w14:paraId="55EC2EB8" w14:textId="77777777" w:rsidR="00AC58C3" w:rsidRPr="000D07C1" w:rsidRDefault="00AC58C3" w:rsidP="00AC58C3">
      <w:pPr>
        <w:tabs>
          <w:tab w:val="left" w:pos="720"/>
          <w:tab w:val="left" w:pos="1440"/>
          <w:tab w:val="left" w:pos="2160"/>
          <w:tab w:val="left" w:pos="2880"/>
          <w:tab w:val="right" w:pos="9907"/>
        </w:tabs>
        <w:spacing w:after="120" w:line="276" w:lineRule="auto"/>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EA4B9F">
        <w:rPr>
          <w:rFonts w:eastAsia="Calibri" w:cs="Arial"/>
          <w:szCs w:val="24"/>
          <w:lang w:eastAsia="en-GB"/>
        </w:rPr>
      </w:r>
      <w:r w:rsidR="00EA4B9F">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t>Yes</w:t>
      </w:r>
    </w:p>
    <w:p w14:paraId="60C936D6" w14:textId="77777777" w:rsidR="006F4788" w:rsidRDefault="00AC58C3" w:rsidP="00AC58C3">
      <w:pPr>
        <w:tabs>
          <w:tab w:val="left" w:pos="720"/>
          <w:tab w:val="left" w:pos="1440"/>
          <w:tab w:val="left" w:pos="2160"/>
          <w:tab w:val="left" w:pos="2880"/>
          <w:tab w:val="right" w:pos="9907"/>
        </w:tabs>
        <w:spacing w:after="200" w:line="276" w:lineRule="auto"/>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EA4B9F">
        <w:rPr>
          <w:rFonts w:eastAsia="Calibri" w:cs="Arial"/>
          <w:szCs w:val="24"/>
          <w:lang w:eastAsia="en-GB"/>
        </w:rPr>
      </w:r>
      <w:r w:rsidR="00EA4B9F">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t>No</w:t>
      </w:r>
    </w:p>
    <w:p w14:paraId="2249A276" w14:textId="77777777" w:rsidR="000D2A88" w:rsidRDefault="000D2A88" w:rsidP="000D2A88">
      <w:pPr>
        <w:spacing w:after="120" w:line="360" w:lineRule="auto"/>
        <w:jc w:val="both"/>
        <w:rPr>
          <w:rFonts w:cs="Arial"/>
          <w:b/>
          <w:szCs w:val="24"/>
        </w:rPr>
      </w:pPr>
      <w:r w:rsidRPr="000D2A88">
        <w:rPr>
          <w:rFonts w:cs="Arial"/>
          <w:b/>
          <w:szCs w:val="24"/>
        </w:rPr>
        <w:lastRenderedPageBreak/>
        <w:t>LIST OF CONSULTATION QUESTIONS</w:t>
      </w:r>
    </w:p>
    <w:p w14:paraId="7DEA3FDC" w14:textId="77777777" w:rsidR="0040034D" w:rsidRDefault="0040034D" w:rsidP="0040034D">
      <w:r>
        <w:t>Scottish Government would like your feedback on the National Strategy for Community Justice: Revision Consultation. The questions are focused on key aspects of the revised strategy included within the consultation document (section 7). Please read the consultation document before responding.</w:t>
      </w:r>
    </w:p>
    <w:p w14:paraId="1EA0E791" w14:textId="77777777" w:rsidR="0040034D" w:rsidRDefault="0040034D" w:rsidP="006F4788">
      <w:pPr>
        <w:autoSpaceDE w:val="0"/>
        <w:autoSpaceDN w:val="0"/>
        <w:adjustRightInd w:val="0"/>
        <w:rPr>
          <w:rFonts w:cs="Arial"/>
          <w:b/>
          <w:bCs/>
          <w:szCs w:val="24"/>
        </w:rPr>
      </w:pPr>
    </w:p>
    <w:p w14:paraId="1DE056E8" w14:textId="77777777" w:rsidR="0040034D" w:rsidRPr="0040034D" w:rsidRDefault="0040034D" w:rsidP="0040034D">
      <w:pPr>
        <w:outlineLvl w:val="1"/>
        <w:rPr>
          <w:rFonts w:cs="Arial"/>
          <w:b/>
          <w:kern w:val="24"/>
          <w:sz w:val="28"/>
          <w:szCs w:val="22"/>
        </w:rPr>
      </w:pPr>
      <w:bookmarkStart w:id="3" w:name="_Toc98920037"/>
      <w:r w:rsidRPr="0040034D">
        <w:rPr>
          <w:rFonts w:cs="Arial"/>
          <w:b/>
          <w:kern w:val="24"/>
          <w:sz w:val="28"/>
          <w:szCs w:val="22"/>
        </w:rPr>
        <w:t>National Strategy for Community Justice - Aims</w:t>
      </w:r>
      <w:bookmarkEnd w:id="3"/>
    </w:p>
    <w:p w14:paraId="4272C2B8" w14:textId="77777777" w:rsidR="0040034D" w:rsidRPr="0040034D" w:rsidRDefault="0040034D" w:rsidP="0040034D">
      <w:pPr>
        <w:rPr>
          <w:rFonts w:cs="Arial"/>
          <w:szCs w:val="22"/>
        </w:rPr>
      </w:pPr>
    </w:p>
    <w:p w14:paraId="47A4EEC6" w14:textId="77777777" w:rsidR="0040034D" w:rsidRPr="0040034D" w:rsidRDefault="0040034D" w:rsidP="0040034D">
      <w:pPr>
        <w:rPr>
          <w:rFonts w:cs="Arial"/>
          <w:szCs w:val="22"/>
        </w:rPr>
      </w:pPr>
      <w:r w:rsidRPr="0040034D">
        <w:rPr>
          <w:rFonts w:cs="Arial"/>
          <w:szCs w:val="22"/>
        </w:rPr>
        <w:t>The draft national aims for the revised National Strategy for Community Justice are:</w:t>
      </w:r>
    </w:p>
    <w:p w14:paraId="1D690B48" w14:textId="77777777" w:rsidR="0040034D" w:rsidRPr="0040034D" w:rsidRDefault="0040034D" w:rsidP="0040034D">
      <w:pPr>
        <w:rPr>
          <w:rFonts w:cs="Arial"/>
          <w:szCs w:val="22"/>
        </w:rPr>
      </w:pPr>
    </w:p>
    <w:p w14:paraId="61E28B77" w14:textId="77777777" w:rsidR="0040034D" w:rsidRPr="0040034D" w:rsidRDefault="0040034D" w:rsidP="0040034D">
      <w:pPr>
        <w:spacing w:after="120"/>
        <w:rPr>
          <w:rFonts w:cs="Arial"/>
          <w:szCs w:val="22"/>
        </w:rPr>
      </w:pPr>
      <w:r w:rsidRPr="0040034D">
        <w:rPr>
          <w:rFonts w:cs="Arial"/>
          <w:b/>
          <w:szCs w:val="22"/>
        </w:rPr>
        <w:t>Aim 1:</w:t>
      </w:r>
      <w:r w:rsidRPr="0040034D">
        <w:rPr>
          <w:rFonts w:cs="Arial"/>
          <w:szCs w:val="22"/>
        </w:rPr>
        <w:t xml:space="preserve"> Optimise the use of diversion and intervention at the earliest opportunity</w:t>
      </w:r>
    </w:p>
    <w:p w14:paraId="4B0D4AEB" w14:textId="77777777" w:rsidR="0040034D" w:rsidRPr="0040034D" w:rsidRDefault="0040034D" w:rsidP="0040034D">
      <w:pPr>
        <w:spacing w:after="120"/>
        <w:rPr>
          <w:rFonts w:cs="Arial"/>
          <w:szCs w:val="22"/>
        </w:rPr>
      </w:pPr>
      <w:r w:rsidRPr="0040034D">
        <w:rPr>
          <w:rFonts w:cs="Arial"/>
          <w:b/>
          <w:szCs w:val="22"/>
        </w:rPr>
        <w:t>Aim 2:</w:t>
      </w:r>
      <w:r w:rsidRPr="0040034D">
        <w:rPr>
          <w:rFonts w:cs="Arial"/>
          <w:szCs w:val="22"/>
        </w:rPr>
        <w:t xml:space="preserve"> Ensure that robust and consistent community interventions and public </w:t>
      </w:r>
      <w:r w:rsidRPr="0040034D">
        <w:rPr>
          <w:rFonts w:cs="Arial"/>
          <w:szCs w:val="22"/>
        </w:rPr>
        <w:br/>
        <w:t xml:space="preserve">           protection arrangements are in place across Scotland</w:t>
      </w:r>
    </w:p>
    <w:p w14:paraId="57FFE86B" w14:textId="77777777" w:rsidR="0040034D" w:rsidRPr="0040034D" w:rsidRDefault="0040034D" w:rsidP="0040034D">
      <w:pPr>
        <w:spacing w:after="120"/>
        <w:rPr>
          <w:rFonts w:cs="Arial"/>
          <w:szCs w:val="22"/>
        </w:rPr>
      </w:pPr>
      <w:r w:rsidRPr="0040034D">
        <w:rPr>
          <w:rFonts w:cs="Arial"/>
          <w:b/>
          <w:szCs w:val="22"/>
        </w:rPr>
        <w:t>Aim 3:</w:t>
      </w:r>
      <w:r w:rsidRPr="0040034D">
        <w:rPr>
          <w:rFonts w:cs="Arial"/>
          <w:szCs w:val="22"/>
        </w:rPr>
        <w:t xml:space="preserve"> Ensure that services are available to address the needs of individuals</w:t>
      </w:r>
      <w:r w:rsidRPr="0040034D">
        <w:rPr>
          <w:rFonts w:cs="Arial"/>
          <w:szCs w:val="22"/>
        </w:rPr>
        <w:br/>
        <w:t xml:space="preserve">           accused or convicted of an offence</w:t>
      </w:r>
    </w:p>
    <w:p w14:paraId="0F8442EA" w14:textId="77777777" w:rsidR="0040034D" w:rsidRPr="0040034D" w:rsidRDefault="0040034D" w:rsidP="0040034D">
      <w:pPr>
        <w:spacing w:after="120"/>
        <w:rPr>
          <w:rFonts w:cs="Arial"/>
          <w:szCs w:val="22"/>
        </w:rPr>
      </w:pPr>
      <w:r w:rsidRPr="0040034D">
        <w:rPr>
          <w:rFonts w:cs="Arial"/>
          <w:b/>
          <w:szCs w:val="22"/>
        </w:rPr>
        <w:t>Aim 4:</w:t>
      </w:r>
      <w:r w:rsidRPr="0040034D">
        <w:rPr>
          <w:rFonts w:cs="Arial"/>
          <w:szCs w:val="22"/>
        </w:rPr>
        <w:t xml:space="preserve"> Strengthen leadership, engagement, and partnership working</w:t>
      </w:r>
    </w:p>
    <w:p w14:paraId="6007D004" w14:textId="77777777" w:rsidR="0040034D" w:rsidRDefault="0040034D" w:rsidP="006F4788">
      <w:pPr>
        <w:autoSpaceDE w:val="0"/>
        <w:autoSpaceDN w:val="0"/>
        <w:adjustRightInd w:val="0"/>
        <w:rPr>
          <w:rFonts w:cs="Arial"/>
          <w:b/>
          <w:bCs/>
          <w:szCs w:val="24"/>
        </w:rPr>
      </w:pPr>
    </w:p>
    <w:p w14:paraId="26C40E75" w14:textId="77777777" w:rsidR="0040034D" w:rsidRDefault="0040034D" w:rsidP="0040034D">
      <w:pPr>
        <w:numPr>
          <w:ilvl w:val="0"/>
          <w:numId w:val="32"/>
        </w:numPr>
        <w:contextualSpacing/>
        <w:rPr>
          <w:rFonts w:cs="Arial"/>
          <w:szCs w:val="22"/>
        </w:rPr>
      </w:pPr>
      <w:r w:rsidRPr="0040034D">
        <w:rPr>
          <w:rFonts w:cs="Arial"/>
          <w:szCs w:val="22"/>
        </w:rPr>
        <w:t xml:space="preserve">Is the wording of the four national aims understandable? </w:t>
      </w:r>
    </w:p>
    <w:p w14:paraId="4A6B72A6" w14:textId="77777777" w:rsidR="0040034D" w:rsidRPr="0040034D" w:rsidRDefault="0040034D" w:rsidP="0040034D">
      <w:pPr>
        <w:ind w:left="375"/>
        <w:contextualSpacing/>
        <w:rPr>
          <w:rFonts w:cs="Arial"/>
          <w:szCs w:val="22"/>
        </w:rPr>
      </w:pPr>
    </w:p>
    <w:p w14:paraId="171A2379" w14:textId="77777777" w:rsidR="006F4788" w:rsidRPr="007866B6" w:rsidRDefault="006F4788" w:rsidP="006F4788">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EA4B9F">
        <w:rPr>
          <w:rFonts w:eastAsia="Calibri" w:cs="Arial"/>
          <w:szCs w:val="24"/>
          <w:lang w:eastAsia="en-GB"/>
        </w:rPr>
      </w:r>
      <w:r w:rsidR="00EA4B9F">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sidR="0040034D">
        <w:rPr>
          <w:rFonts w:cs="Arial"/>
          <w:szCs w:val="24"/>
        </w:rPr>
        <w:t>Yes</w:t>
      </w:r>
    </w:p>
    <w:p w14:paraId="60CF9247" w14:textId="77777777" w:rsidR="0040034D" w:rsidRDefault="006F4788" w:rsidP="0040034D">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EA4B9F">
        <w:rPr>
          <w:rFonts w:eastAsia="Calibri" w:cs="Arial"/>
          <w:szCs w:val="24"/>
          <w:lang w:eastAsia="en-GB"/>
        </w:rPr>
      </w:r>
      <w:r w:rsidR="00EA4B9F">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sidR="0040034D">
        <w:rPr>
          <w:rFonts w:cs="Arial"/>
          <w:szCs w:val="24"/>
        </w:rPr>
        <w:t>No</w:t>
      </w:r>
    </w:p>
    <w:p w14:paraId="162B85E9" w14:textId="77777777" w:rsidR="0040034D" w:rsidRDefault="0040034D" w:rsidP="0040034D">
      <w:pPr>
        <w:tabs>
          <w:tab w:val="left" w:pos="426"/>
        </w:tabs>
        <w:autoSpaceDE w:val="0"/>
        <w:autoSpaceDN w:val="0"/>
        <w:adjustRightInd w:val="0"/>
        <w:spacing w:after="120"/>
        <w:rPr>
          <w:rFonts w:cs="Arial"/>
          <w:szCs w:val="24"/>
        </w:rPr>
      </w:pPr>
    </w:p>
    <w:p w14:paraId="1EBD0680" w14:textId="77777777" w:rsidR="006F4788" w:rsidRDefault="006F4788" w:rsidP="006F4788">
      <w:pPr>
        <w:autoSpaceDE w:val="0"/>
        <w:autoSpaceDN w:val="0"/>
        <w:adjustRightInd w:val="0"/>
        <w:spacing w:after="120"/>
        <w:rPr>
          <w:rFonts w:cs="Arial"/>
          <w:szCs w:val="24"/>
        </w:rPr>
      </w:pPr>
      <w:r w:rsidRPr="000D07C1">
        <w:rPr>
          <w:noProof/>
          <w:szCs w:val="24"/>
          <w:lang w:eastAsia="en-GB"/>
        </w:rPr>
        <mc:AlternateContent>
          <mc:Choice Requires="wps">
            <w:drawing>
              <wp:anchor distT="0" distB="0" distL="114300" distR="114300" simplePos="0" relativeHeight="251667456" behindDoc="0" locked="0" layoutInCell="1" allowOverlap="1" wp14:anchorId="78C6127C" wp14:editId="61C02218">
                <wp:simplePos x="0" y="0"/>
                <wp:positionH relativeFrom="column">
                  <wp:posOffset>-4445</wp:posOffset>
                </wp:positionH>
                <wp:positionV relativeFrom="paragraph">
                  <wp:posOffset>288290</wp:posOffset>
                </wp:positionV>
                <wp:extent cx="5943600" cy="1273810"/>
                <wp:effectExtent l="0" t="0" r="12700" b="8890"/>
                <wp:wrapTight wrapText="bothSides">
                  <wp:wrapPolygon edited="0">
                    <wp:start x="0" y="0"/>
                    <wp:lineTo x="0" y="21535"/>
                    <wp:lineTo x="21600" y="21535"/>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5D974ED4" w14:textId="77777777" w:rsidR="006F4788" w:rsidRDefault="006F4788" w:rsidP="006F478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6127C" id="Text Box 2" o:spid="_x0000_s1032" type="#_x0000_t202" style="position:absolute;margin-left:-.35pt;margin-top:22.7pt;width:468pt;height:10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" filled="f">
                <v:textbox inset=",7.2pt,,7.2pt">
                  <w:txbxContent>
                    <w:p w14:paraId="5D974ED4" w14:textId="77777777" w:rsidR="006F4788" w:rsidRDefault="006F4788" w:rsidP="006F4788"/>
                  </w:txbxContent>
                </v:textbox>
                <w10:wrap type="tight"/>
              </v:shape>
            </w:pict>
          </mc:Fallback>
        </mc:AlternateContent>
      </w:r>
      <w:r w:rsidR="0040034D" w:rsidRPr="0040034D">
        <w:rPr>
          <w:rFonts w:cs="Arial"/>
          <w:szCs w:val="24"/>
        </w:rPr>
        <w:t>If you answered no, please provide further explanation:</w:t>
      </w:r>
    </w:p>
    <w:p w14:paraId="54AF2195" w14:textId="77777777" w:rsidR="0040034D" w:rsidRPr="007866B6" w:rsidRDefault="0040034D" w:rsidP="006F4788">
      <w:pPr>
        <w:autoSpaceDE w:val="0"/>
        <w:autoSpaceDN w:val="0"/>
        <w:adjustRightInd w:val="0"/>
        <w:spacing w:after="120"/>
        <w:rPr>
          <w:rFonts w:cs="Arial"/>
          <w:szCs w:val="24"/>
        </w:rPr>
      </w:pPr>
    </w:p>
    <w:p w14:paraId="5DA83D19" w14:textId="77777777" w:rsidR="0040034D" w:rsidRPr="00A31341" w:rsidRDefault="0040034D" w:rsidP="0040034D">
      <w:pPr>
        <w:numPr>
          <w:ilvl w:val="0"/>
          <w:numId w:val="32"/>
        </w:numPr>
        <w:contextualSpacing/>
      </w:pPr>
      <w:r w:rsidRPr="00A31341">
        <w:t xml:space="preserve">Do you think the four national aims capture the most important aspects of community </w:t>
      </w:r>
      <w:r w:rsidRPr="0040034D">
        <w:rPr>
          <w:rFonts w:cs="Arial"/>
          <w:szCs w:val="22"/>
        </w:rPr>
        <w:t>justice</w:t>
      </w:r>
      <w:r w:rsidRPr="00A31341">
        <w:t>?</w:t>
      </w:r>
    </w:p>
    <w:p w14:paraId="1A3CDE79" w14:textId="77777777" w:rsidR="0040034D" w:rsidRDefault="0040034D" w:rsidP="0040034D">
      <w:pPr>
        <w:ind w:left="375"/>
        <w:contextualSpacing/>
        <w:rPr>
          <w:rFonts w:cs="Arial"/>
          <w:szCs w:val="22"/>
        </w:rPr>
      </w:pPr>
    </w:p>
    <w:p w14:paraId="2C2F7B22" w14:textId="77777777" w:rsidR="006F4788" w:rsidRPr="007866B6" w:rsidRDefault="006F4788" w:rsidP="006F4788">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EA4B9F">
        <w:rPr>
          <w:rFonts w:eastAsia="Calibri" w:cs="Arial"/>
          <w:szCs w:val="24"/>
          <w:lang w:eastAsia="en-GB"/>
        </w:rPr>
      </w:r>
      <w:r w:rsidR="00EA4B9F">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sidR="0040034D">
        <w:rPr>
          <w:rFonts w:cs="Arial"/>
          <w:szCs w:val="24"/>
        </w:rPr>
        <w:t>Yes</w:t>
      </w:r>
    </w:p>
    <w:p w14:paraId="3493A384" w14:textId="77777777" w:rsidR="006F4788" w:rsidRDefault="006F4788" w:rsidP="006F4788">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EA4B9F">
        <w:rPr>
          <w:rFonts w:eastAsia="Calibri" w:cs="Arial"/>
          <w:szCs w:val="24"/>
          <w:lang w:eastAsia="en-GB"/>
        </w:rPr>
      </w:r>
      <w:r w:rsidR="00EA4B9F">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sidR="0040034D">
        <w:rPr>
          <w:rFonts w:cs="Arial"/>
          <w:szCs w:val="24"/>
        </w:rPr>
        <w:t>No</w:t>
      </w:r>
    </w:p>
    <w:p w14:paraId="1EF4C277" w14:textId="77777777" w:rsidR="0040034D" w:rsidRPr="007866B6" w:rsidRDefault="0040034D" w:rsidP="006F4788">
      <w:pPr>
        <w:tabs>
          <w:tab w:val="left" w:pos="426"/>
        </w:tabs>
        <w:autoSpaceDE w:val="0"/>
        <w:autoSpaceDN w:val="0"/>
        <w:adjustRightInd w:val="0"/>
        <w:spacing w:after="120"/>
        <w:rPr>
          <w:rFonts w:cs="Arial"/>
          <w:szCs w:val="24"/>
        </w:rPr>
      </w:pPr>
    </w:p>
    <w:p w14:paraId="2ED51BF5" w14:textId="77777777" w:rsidR="006F4788" w:rsidRPr="007866B6" w:rsidRDefault="006F4788" w:rsidP="006F4788">
      <w:pPr>
        <w:autoSpaceDE w:val="0"/>
        <w:autoSpaceDN w:val="0"/>
        <w:adjustRightInd w:val="0"/>
        <w:rPr>
          <w:rFonts w:cs="Arial"/>
          <w:szCs w:val="24"/>
        </w:rPr>
      </w:pPr>
      <w:r w:rsidRPr="000D07C1">
        <w:rPr>
          <w:noProof/>
          <w:szCs w:val="24"/>
          <w:lang w:eastAsia="en-GB"/>
        </w:rPr>
        <mc:AlternateContent>
          <mc:Choice Requires="wps">
            <w:drawing>
              <wp:anchor distT="0" distB="0" distL="114300" distR="114300" simplePos="0" relativeHeight="251668480" behindDoc="0" locked="0" layoutInCell="1" allowOverlap="1" wp14:anchorId="22E8E716" wp14:editId="5BF5EDD7">
                <wp:simplePos x="0" y="0"/>
                <wp:positionH relativeFrom="column">
                  <wp:posOffset>-4445</wp:posOffset>
                </wp:positionH>
                <wp:positionV relativeFrom="paragraph">
                  <wp:posOffset>288290</wp:posOffset>
                </wp:positionV>
                <wp:extent cx="5943600" cy="1273810"/>
                <wp:effectExtent l="0" t="0" r="12700" b="8890"/>
                <wp:wrapTight wrapText="bothSides">
                  <wp:wrapPolygon edited="0">
                    <wp:start x="0" y="0"/>
                    <wp:lineTo x="0" y="21535"/>
                    <wp:lineTo x="21600" y="21535"/>
                    <wp:lineTo x="21600"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7D501AAF" w14:textId="77777777" w:rsidR="006F4788" w:rsidRDefault="006F4788" w:rsidP="006F478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8E716" id="Text Box 3" o:spid="_x0000_s1033" type="#_x0000_t202" style="position:absolute;margin-left:-.35pt;margin-top:22.7pt;width:468pt;height:10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" filled="f">
                <v:textbox inset=",7.2pt,,7.2pt">
                  <w:txbxContent>
                    <w:p w14:paraId="7D501AAF" w14:textId="77777777" w:rsidR="006F4788" w:rsidRDefault="006F4788" w:rsidP="006F4788"/>
                  </w:txbxContent>
                </v:textbox>
                <w10:wrap type="tight"/>
              </v:shape>
            </w:pict>
          </mc:Fallback>
        </mc:AlternateContent>
      </w:r>
      <w:r w:rsidR="0040034D" w:rsidRPr="0040034D">
        <w:t xml:space="preserve"> </w:t>
      </w:r>
      <w:r w:rsidR="0040034D" w:rsidRPr="0040034D">
        <w:rPr>
          <w:rFonts w:cs="Arial"/>
          <w:szCs w:val="24"/>
        </w:rPr>
        <w:t>If you answered no, please provide further explanation:</w:t>
      </w:r>
    </w:p>
    <w:p w14:paraId="409E5FD8" w14:textId="77777777" w:rsidR="0040034D" w:rsidRDefault="0040034D" w:rsidP="0040034D">
      <w:pPr>
        <w:numPr>
          <w:ilvl w:val="0"/>
          <w:numId w:val="32"/>
        </w:numPr>
        <w:contextualSpacing/>
        <w:rPr>
          <w:rFonts w:cs="Arial"/>
          <w:szCs w:val="22"/>
        </w:rPr>
      </w:pPr>
      <w:r w:rsidRPr="0040034D">
        <w:rPr>
          <w:rFonts w:cs="Arial"/>
          <w:szCs w:val="22"/>
        </w:rPr>
        <w:lastRenderedPageBreak/>
        <w:t xml:space="preserve">To what </w:t>
      </w:r>
      <w:r w:rsidRPr="0040034D">
        <w:t>extent</w:t>
      </w:r>
      <w:r w:rsidRPr="0040034D">
        <w:rPr>
          <w:rFonts w:cs="Arial"/>
          <w:szCs w:val="22"/>
        </w:rPr>
        <w:t xml:space="preserve"> do you agree/disagree with the national aims for the revised National Strategy for Community Justice?</w:t>
      </w:r>
    </w:p>
    <w:p w14:paraId="16CFB325" w14:textId="77777777" w:rsidR="0040034D" w:rsidRDefault="0040034D" w:rsidP="0040034D">
      <w:pPr>
        <w:ind w:left="375"/>
        <w:contextualSpacing/>
        <w:rPr>
          <w:rFonts w:cs="Arial"/>
          <w:szCs w:val="22"/>
        </w:rPr>
      </w:pPr>
    </w:p>
    <w:tbl>
      <w:tblPr>
        <w:tblStyle w:val="TableGrid"/>
        <w:tblW w:w="9100" w:type="dxa"/>
        <w:tblLook w:val="04A0" w:firstRow="1" w:lastRow="0" w:firstColumn="1" w:lastColumn="0" w:noHBand="0" w:noVBand="1"/>
        <w:tblCaption w:val="Responses for Q3 of consulation"/>
        <w:tblDescription w:val="For the four main aims a person can pick one of the options strongly agree, agree, neutral, disagree, strongly disagree "/>
      </w:tblPr>
      <w:tblGrid>
        <w:gridCol w:w="3473"/>
        <w:gridCol w:w="1137"/>
        <w:gridCol w:w="1177"/>
        <w:gridCol w:w="1032"/>
        <w:gridCol w:w="1142"/>
        <w:gridCol w:w="1139"/>
      </w:tblGrid>
      <w:tr w:rsidR="0040034D" w:rsidRPr="00667C36" w14:paraId="2FED5B37" w14:textId="77777777" w:rsidTr="0040034D">
        <w:trPr>
          <w:trHeight w:val="542"/>
          <w:tblHeader/>
        </w:trPr>
        <w:tc>
          <w:tcPr>
            <w:tcW w:w="3473" w:type="dxa"/>
          </w:tcPr>
          <w:p w14:paraId="39184578" w14:textId="77777777" w:rsidR="0040034D" w:rsidRPr="00667C36" w:rsidRDefault="0040034D" w:rsidP="00272E4D">
            <w:r>
              <w:t>National Aims</w:t>
            </w:r>
          </w:p>
        </w:tc>
        <w:tc>
          <w:tcPr>
            <w:tcW w:w="1137" w:type="dxa"/>
          </w:tcPr>
          <w:p w14:paraId="732DDAD1" w14:textId="77777777" w:rsidR="0040034D" w:rsidRPr="00667C36" w:rsidRDefault="0040034D" w:rsidP="00272E4D">
            <w:r w:rsidRPr="00667C36">
              <w:rPr>
                <w:rFonts w:eastAsia="Calibri"/>
                <w:szCs w:val="24"/>
              </w:rPr>
              <w:t xml:space="preserve">Strongly </w:t>
            </w:r>
            <w:r>
              <w:rPr>
                <w:rFonts w:eastAsia="Calibri"/>
                <w:szCs w:val="24"/>
              </w:rPr>
              <w:t>dis</w:t>
            </w:r>
            <w:r w:rsidRPr="00667C36">
              <w:rPr>
                <w:rFonts w:eastAsia="Calibri"/>
                <w:szCs w:val="24"/>
              </w:rPr>
              <w:t>agree</w:t>
            </w:r>
          </w:p>
        </w:tc>
        <w:tc>
          <w:tcPr>
            <w:tcW w:w="1177" w:type="dxa"/>
          </w:tcPr>
          <w:p w14:paraId="4130760B" w14:textId="77777777" w:rsidR="0040034D" w:rsidRPr="00667C36" w:rsidRDefault="0040034D" w:rsidP="00272E4D">
            <w:r>
              <w:rPr>
                <w:rFonts w:eastAsia="Calibri"/>
                <w:szCs w:val="24"/>
              </w:rPr>
              <w:t>Disa</w:t>
            </w:r>
            <w:r w:rsidRPr="00667C36">
              <w:rPr>
                <w:rFonts w:eastAsia="Calibri"/>
                <w:szCs w:val="24"/>
              </w:rPr>
              <w:t>gree</w:t>
            </w:r>
          </w:p>
        </w:tc>
        <w:tc>
          <w:tcPr>
            <w:tcW w:w="1032" w:type="dxa"/>
          </w:tcPr>
          <w:p w14:paraId="7B2D500C" w14:textId="77777777" w:rsidR="0040034D" w:rsidRPr="00667C36" w:rsidRDefault="0040034D" w:rsidP="00272E4D">
            <w:r w:rsidRPr="00667C36">
              <w:rPr>
                <w:rFonts w:eastAsia="Calibri"/>
                <w:szCs w:val="24"/>
              </w:rPr>
              <w:t>Neutral</w:t>
            </w:r>
          </w:p>
        </w:tc>
        <w:tc>
          <w:tcPr>
            <w:tcW w:w="1142" w:type="dxa"/>
          </w:tcPr>
          <w:p w14:paraId="1464C437" w14:textId="77777777" w:rsidR="0040034D" w:rsidRPr="00667C36" w:rsidRDefault="0040034D" w:rsidP="00272E4D">
            <w:r>
              <w:rPr>
                <w:rFonts w:eastAsia="Calibri"/>
                <w:szCs w:val="24"/>
              </w:rPr>
              <w:t>A</w:t>
            </w:r>
            <w:r w:rsidRPr="00667C36">
              <w:rPr>
                <w:rFonts w:eastAsia="Calibri"/>
                <w:szCs w:val="24"/>
              </w:rPr>
              <w:t>gree</w:t>
            </w:r>
          </w:p>
        </w:tc>
        <w:tc>
          <w:tcPr>
            <w:tcW w:w="1139" w:type="dxa"/>
          </w:tcPr>
          <w:p w14:paraId="78C81C29" w14:textId="77777777" w:rsidR="0040034D" w:rsidRPr="00667C36" w:rsidRDefault="0040034D" w:rsidP="00272E4D">
            <w:r w:rsidRPr="00667C36">
              <w:rPr>
                <w:rFonts w:eastAsia="Calibri"/>
                <w:szCs w:val="24"/>
              </w:rPr>
              <w:t>S</w:t>
            </w:r>
            <w:r>
              <w:rPr>
                <w:rFonts w:eastAsia="Calibri"/>
                <w:szCs w:val="24"/>
              </w:rPr>
              <w:t xml:space="preserve">trongly </w:t>
            </w:r>
            <w:r w:rsidRPr="00667C36">
              <w:rPr>
                <w:rFonts w:eastAsia="Calibri"/>
                <w:szCs w:val="24"/>
              </w:rPr>
              <w:t>agree</w:t>
            </w:r>
          </w:p>
        </w:tc>
      </w:tr>
      <w:tr w:rsidR="0040034D" w14:paraId="1D5C3C63" w14:textId="77777777" w:rsidTr="0040034D">
        <w:trPr>
          <w:trHeight w:val="948"/>
        </w:trPr>
        <w:tc>
          <w:tcPr>
            <w:tcW w:w="3473" w:type="dxa"/>
          </w:tcPr>
          <w:p w14:paraId="3FD10C72" w14:textId="77777777" w:rsidR="0040034D" w:rsidRPr="00667C36" w:rsidRDefault="0040034D" w:rsidP="0040034D">
            <w:pPr>
              <w:spacing w:after="120"/>
              <w:jc w:val="left"/>
            </w:pPr>
            <w:r w:rsidRPr="006B12E0">
              <w:t>Aim 1: Optimise the use of diversion and intervention at the earliest opportunity</w:t>
            </w:r>
          </w:p>
        </w:tc>
        <w:tc>
          <w:tcPr>
            <w:tcW w:w="1137" w:type="dxa"/>
            <w:vAlign w:val="center"/>
          </w:tcPr>
          <w:p w14:paraId="51D7457C" w14:textId="77777777" w:rsidR="0040034D" w:rsidRDefault="0040034D" w:rsidP="0040034D">
            <w:pPr>
              <w:jc w:val="cente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177" w:type="dxa"/>
            <w:vAlign w:val="center"/>
          </w:tcPr>
          <w:p w14:paraId="4A91783E" w14:textId="77777777" w:rsidR="0040034D" w:rsidRDefault="0040034D" w:rsidP="0040034D">
            <w:pPr>
              <w:jc w:val="cente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032" w:type="dxa"/>
            <w:vAlign w:val="center"/>
          </w:tcPr>
          <w:p w14:paraId="49BEC654" w14:textId="77777777" w:rsidR="0040034D" w:rsidRDefault="0040034D" w:rsidP="0040034D">
            <w:pPr>
              <w:jc w:val="cente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142" w:type="dxa"/>
            <w:vAlign w:val="center"/>
          </w:tcPr>
          <w:p w14:paraId="36CB5C42" w14:textId="77777777" w:rsidR="0040034D" w:rsidRDefault="0040034D" w:rsidP="0040034D">
            <w:pPr>
              <w:jc w:val="cente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139" w:type="dxa"/>
            <w:vAlign w:val="center"/>
          </w:tcPr>
          <w:p w14:paraId="329F1E5A" w14:textId="77777777" w:rsidR="0040034D" w:rsidRDefault="0040034D" w:rsidP="0040034D">
            <w:pPr>
              <w:jc w:val="cente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r>
      <w:tr w:rsidR="0040034D" w14:paraId="627D395E" w14:textId="77777777" w:rsidTr="0040034D">
        <w:trPr>
          <w:trHeight w:val="1505"/>
        </w:trPr>
        <w:tc>
          <w:tcPr>
            <w:tcW w:w="3473" w:type="dxa"/>
          </w:tcPr>
          <w:p w14:paraId="768565B2" w14:textId="77777777" w:rsidR="0040034D" w:rsidRPr="00667C36" w:rsidRDefault="0040034D" w:rsidP="0040034D">
            <w:pPr>
              <w:spacing w:after="120"/>
              <w:jc w:val="left"/>
            </w:pPr>
            <w:r w:rsidRPr="006B12E0">
              <w:t>Aim 2: Ensure that robust and consistent co</w:t>
            </w:r>
            <w:r>
              <w:t>mmunity interventions and public</w:t>
            </w:r>
            <w:r w:rsidRPr="006B12E0">
              <w:t xml:space="preserve"> </w:t>
            </w:r>
            <w:r>
              <w:br/>
            </w:r>
            <w:r w:rsidRPr="006B12E0">
              <w:t>protection arrangements are in place across Scotland</w:t>
            </w:r>
          </w:p>
        </w:tc>
        <w:tc>
          <w:tcPr>
            <w:tcW w:w="1137" w:type="dxa"/>
            <w:vAlign w:val="center"/>
          </w:tcPr>
          <w:p w14:paraId="769B65A8" w14:textId="77777777" w:rsidR="0040034D" w:rsidRDefault="0040034D" w:rsidP="0040034D">
            <w:pPr>
              <w:jc w:val="cente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177" w:type="dxa"/>
            <w:vAlign w:val="center"/>
          </w:tcPr>
          <w:p w14:paraId="4297D1F2" w14:textId="77777777" w:rsidR="0040034D" w:rsidRDefault="0040034D" w:rsidP="0040034D">
            <w:pPr>
              <w:jc w:val="cente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032" w:type="dxa"/>
            <w:vAlign w:val="center"/>
          </w:tcPr>
          <w:p w14:paraId="555E0AC1" w14:textId="77777777" w:rsidR="0040034D" w:rsidRDefault="0040034D" w:rsidP="0040034D">
            <w:pPr>
              <w:jc w:val="cente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142" w:type="dxa"/>
            <w:vAlign w:val="center"/>
          </w:tcPr>
          <w:p w14:paraId="13CF5FCA" w14:textId="77777777" w:rsidR="0040034D" w:rsidRDefault="0040034D" w:rsidP="0040034D">
            <w:pPr>
              <w:jc w:val="cente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139" w:type="dxa"/>
            <w:vAlign w:val="center"/>
          </w:tcPr>
          <w:p w14:paraId="159A7B69" w14:textId="77777777" w:rsidR="0040034D" w:rsidRDefault="0040034D" w:rsidP="0040034D">
            <w:pPr>
              <w:jc w:val="cente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r>
      <w:tr w:rsidR="0040034D" w14:paraId="0B4495BD" w14:textId="77777777" w:rsidTr="0040034D">
        <w:trPr>
          <w:trHeight w:val="542"/>
        </w:trPr>
        <w:tc>
          <w:tcPr>
            <w:tcW w:w="3473" w:type="dxa"/>
          </w:tcPr>
          <w:p w14:paraId="790EBD43" w14:textId="77777777" w:rsidR="0040034D" w:rsidRPr="00667C36" w:rsidRDefault="0040034D" w:rsidP="0040034D">
            <w:pPr>
              <w:jc w:val="left"/>
            </w:pPr>
            <w:r>
              <w:t xml:space="preserve">Aim 3: </w:t>
            </w:r>
            <w:r w:rsidRPr="006B12E0">
              <w:t>Ensure that services are available to address the needs of individuals</w:t>
            </w:r>
            <w:r>
              <w:t xml:space="preserve"> </w:t>
            </w:r>
            <w:r w:rsidRPr="006B12E0">
              <w:t>accused or convicted of an offence</w:t>
            </w:r>
          </w:p>
        </w:tc>
        <w:tc>
          <w:tcPr>
            <w:tcW w:w="1137" w:type="dxa"/>
            <w:vAlign w:val="center"/>
          </w:tcPr>
          <w:p w14:paraId="457FA5AE" w14:textId="77777777" w:rsidR="0040034D" w:rsidRDefault="0040034D" w:rsidP="0040034D">
            <w:pPr>
              <w:jc w:val="cente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177" w:type="dxa"/>
            <w:vAlign w:val="center"/>
          </w:tcPr>
          <w:p w14:paraId="4D03E53E" w14:textId="77777777" w:rsidR="0040034D" w:rsidRDefault="0040034D" w:rsidP="0040034D">
            <w:pPr>
              <w:jc w:val="cente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032" w:type="dxa"/>
            <w:vAlign w:val="center"/>
          </w:tcPr>
          <w:p w14:paraId="297E5DFB" w14:textId="77777777" w:rsidR="0040034D" w:rsidRDefault="0040034D" w:rsidP="0040034D">
            <w:pPr>
              <w:jc w:val="cente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142" w:type="dxa"/>
            <w:vAlign w:val="center"/>
          </w:tcPr>
          <w:p w14:paraId="6FE83395" w14:textId="77777777" w:rsidR="0040034D" w:rsidRDefault="0040034D" w:rsidP="0040034D">
            <w:pPr>
              <w:jc w:val="cente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139" w:type="dxa"/>
            <w:vAlign w:val="center"/>
          </w:tcPr>
          <w:p w14:paraId="3A0FCD52" w14:textId="77777777" w:rsidR="0040034D" w:rsidRDefault="0040034D" w:rsidP="0040034D">
            <w:pPr>
              <w:jc w:val="cente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r>
      <w:tr w:rsidR="0040034D" w14:paraId="12C490B1" w14:textId="77777777" w:rsidTr="0040034D">
        <w:trPr>
          <w:trHeight w:val="828"/>
        </w:trPr>
        <w:tc>
          <w:tcPr>
            <w:tcW w:w="3473" w:type="dxa"/>
          </w:tcPr>
          <w:p w14:paraId="61312A0E" w14:textId="77777777" w:rsidR="0040034D" w:rsidRPr="00667C36" w:rsidRDefault="0040034D" w:rsidP="0040034D">
            <w:pPr>
              <w:jc w:val="left"/>
            </w:pPr>
            <w:r w:rsidRPr="006B12E0">
              <w:t>Aim 4: Strengthen leadership, engagement, and partnership working</w:t>
            </w:r>
          </w:p>
        </w:tc>
        <w:tc>
          <w:tcPr>
            <w:tcW w:w="1137" w:type="dxa"/>
            <w:vAlign w:val="center"/>
          </w:tcPr>
          <w:p w14:paraId="36275658" w14:textId="77777777" w:rsidR="0040034D" w:rsidRDefault="0040034D" w:rsidP="0040034D">
            <w:pPr>
              <w:jc w:val="cente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177" w:type="dxa"/>
            <w:vAlign w:val="center"/>
          </w:tcPr>
          <w:p w14:paraId="1E284018" w14:textId="77777777" w:rsidR="0040034D" w:rsidRDefault="0040034D" w:rsidP="0040034D">
            <w:pPr>
              <w:jc w:val="cente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032" w:type="dxa"/>
            <w:vAlign w:val="center"/>
          </w:tcPr>
          <w:p w14:paraId="092F8F32" w14:textId="77777777" w:rsidR="0040034D" w:rsidRDefault="0040034D" w:rsidP="0040034D">
            <w:pPr>
              <w:jc w:val="cente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142" w:type="dxa"/>
            <w:vAlign w:val="center"/>
          </w:tcPr>
          <w:p w14:paraId="009526AB" w14:textId="77777777" w:rsidR="0040034D" w:rsidRDefault="0040034D" w:rsidP="0040034D">
            <w:pPr>
              <w:jc w:val="cente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139" w:type="dxa"/>
            <w:vAlign w:val="center"/>
          </w:tcPr>
          <w:p w14:paraId="74F915C1" w14:textId="77777777" w:rsidR="0040034D" w:rsidRDefault="0040034D" w:rsidP="0040034D">
            <w:pPr>
              <w:jc w:val="cente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r>
    </w:tbl>
    <w:p w14:paraId="19EF93D2" w14:textId="77777777" w:rsidR="0040034D" w:rsidRDefault="0040034D" w:rsidP="00BA0287">
      <w:pPr>
        <w:tabs>
          <w:tab w:val="left" w:pos="426"/>
        </w:tabs>
        <w:autoSpaceDE w:val="0"/>
        <w:autoSpaceDN w:val="0"/>
        <w:adjustRightInd w:val="0"/>
        <w:spacing w:after="120"/>
        <w:rPr>
          <w:rFonts w:cs="Arial"/>
          <w:szCs w:val="24"/>
        </w:rPr>
      </w:pPr>
    </w:p>
    <w:p w14:paraId="170697A3" w14:textId="77777777" w:rsidR="0040034D" w:rsidRDefault="0040034D" w:rsidP="00BA0287">
      <w:pPr>
        <w:tabs>
          <w:tab w:val="left" w:pos="426"/>
        </w:tabs>
        <w:autoSpaceDE w:val="0"/>
        <w:autoSpaceDN w:val="0"/>
        <w:adjustRightInd w:val="0"/>
        <w:spacing w:after="120"/>
        <w:rPr>
          <w:rFonts w:cs="Arial"/>
          <w:szCs w:val="24"/>
        </w:rPr>
      </w:pPr>
      <w:r>
        <w:t>Do you have any further comments on the National Aims?</w:t>
      </w:r>
      <w:r w:rsidR="006F4788" w:rsidRPr="000D07C1">
        <w:rPr>
          <w:noProof/>
          <w:szCs w:val="24"/>
          <w:lang w:eastAsia="en-GB"/>
        </w:rPr>
        <mc:AlternateContent>
          <mc:Choice Requires="wps">
            <w:drawing>
              <wp:anchor distT="0" distB="0" distL="114300" distR="114300" simplePos="0" relativeHeight="251669504" behindDoc="0" locked="0" layoutInCell="1" allowOverlap="1" wp14:anchorId="04B22973" wp14:editId="41ECDA2C">
                <wp:simplePos x="0" y="0"/>
                <wp:positionH relativeFrom="column">
                  <wp:posOffset>-4445</wp:posOffset>
                </wp:positionH>
                <wp:positionV relativeFrom="paragraph">
                  <wp:posOffset>288290</wp:posOffset>
                </wp:positionV>
                <wp:extent cx="5943600" cy="1273810"/>
                <wp:effectExtent l="0" t="0" r="12700" b="8890"/>
                <wp:wrapTight wrapText="bothSides">
                  <wp:wrapPolygon edited="0">
                    <wp:start x="0" y="0"/>
                    <wp:lineTo x="0" y="21535"/>
                    <wp:lineTo x="21600" y="21535"/>
                    <wp:lineTo x="2160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357B7FB2" w14:textId="77777777" w:rsidR="006F4788" w:rsidRDefault="006F4788" w:rsidP="006F478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22973" id="Text Box 4" o:spid="_x0000_s1034" type="#_x0000_t202" style="position:absolute;margin-left:-.35pt;margin-top:22.7pt;width:468pt;height:10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" filled="f">
                <v:textbox inset=",7.2pt,,7.2pt">
                  <w:txbxContent>
                    <w:p w14:paraId="357B7FB2" w14:textId="77777777" w:rsidR="006F4788" w:rsidRDefault="006F4788" w:rsidP="006F4788"/>
                  </w:txbxContent>
                </v:textbox>
                <w10:wrap type="tight"/>
              </v:shape>
            </w:pict>
          </mc:Fallback>
        </mc:AlternateContent>
      </w:r>
    </w:p>
    <w:p w14:paraId="72F41277" w14:textId="77777777" w:rsidR="0040034D" w:rsidRDefault="0040034D" w:rsidP="0040034D">
      <w:pPr>
        <w:outlineLvl w:val="1"/>
        <w:rPr>
          <w:rFonts w:cs="Arial"/>
          <w:b/>
          <w:kern w:val="24"/>
          <w:sz w:val="28"/>
          <w:szCs w:val="22"/>
        </w:rPr>
      </w:pPr>
      <w:bookmarkStart w:id="4" w:name="_Toc98920038"/>
    </w:p>
    <w:p w14:paraId="18755FA9" w14:textId="77777777" w:rsidR="0040034D" w:rsidRPr="0040034D" w:rsidRDefault="0040034D" w:rsidP="0040034D">
      <w:pPr>
        <w:outlineLvl w:val="1"/>
        <w:rPr>
          <w:rFonts w:cs="Arial"/>
          <w:b/>
          <w:kern w:val="24"/>
          <w:sz w:val="28"/>
          <w:szCs w:val="22"/>
        </w:rPr>
      </w:pPr>
      <w:r w:rsidRPr="0040034D">
        <w:rPr>
          <w:rFonts w:cs="Arial"/>
          <w:b/>
          <w:kern w:val="24"/>
          <w:sz w:val="28"/>
          <w:szCs w:val="22"/>
        </w:rPr>
        <w:t>National Strategy for Community Justice - Priority Actions</w:t>
      </w:r>
      <w:bookmarkEnd w:id="4"/>
    </w:p>
    <w:p w14:paraId="69E396C1" w14:textId="77777777" w:rsidR="0040034D" w:rsidRPr="0040034D" w:rsidRDefault="0040034D" w:rsidP="0040034D">
      <w:pPr>
        <w:rPr>
          <w:rFonts w:cs="Arial"/>
          <w:szCs w:val="22"/>
        </w:rPr>
      </w:pPr>
    </w:p>
    <w:p w14:paraId="5B1B6B70" w14:textId="77777777" w:rsidR="0040034D" w:rsidRDefault="0040034D" w:rsidP="0040034D">
      <w:pPr>
        <w:rPr>
          <w:rFonts w:cs="Arial"/>
          <w:szCs w:val="22"/>
        </w:rPr>
      </w:pPr>
      <w:r w:rsidRPr="0040034D">
        <w:rPr>
          <w:rFonts w:cs="Arial"/>
          <w:szCs w:val="22"/>
        </w:rPr>
        <w:t>In February 2022, the Scottish Government published consultation feedback on the review of the current National Strategy for Community Justice. Informed by the responses to this review and other evidence and engagement, priority actions have been developed under each of the national aims. The priority actions should support the national aims.</w:t>
      </w:r>
    </w:p>
    <w:p w14:paraId="45F59528" w14:textId="77777777" w:rsidR="006F4788" w:rsidRDefault="006F4788" w:rsidP="006F4788">
      <w:pPr>
        <w:autoSpaceDE w:val="0"/>
        <w:autoSpaceDN w:val="0"/>
        <w:adjustRightInd w:val="0"/>
        <w:rPr>
          <w:rFonts w:cs="Arial"/>
          <w:b/>
          <w:bCs/>
          <w:szCs w:val="24"/>
        </w:rPr>
      </w:pPr>
    </w:p>
    <w:p w14:paraId="796807D4" w14:textId="77777777" w:rsidR="0040034D" w:rsidRDefault="0040034D" w:rsidP="0040034D">
      <w:pPr>
        <w:numPr>
          <w:ilvl w:val="0"/>
          <w:numId w:val="32"/>
        </w:numPr>
        <w:contextualSpacing/>
      </w:pPr>
      <w:r>
        <w:t>To what extent do you agree/disagree that these community justice priority actions w</w:t>
      </w:r>
      <w:r w:rsidRPr="00FE0697">
        <w:t xml:space="preserve">ill </w:t>
      </w:r>
      <w:r>
        <w:t>contribute to the achievement of national Aim 1 (</w:t>
      </w:r>
      <w:r w:rsidRPr="006B12E0">
        <w:t>Optimise the use of diversion and intervention at the earliest opportunity</w:t>
      </w:r>
      <w:r>
        <w:t>)?</w:t>
      </w:r>
    </w:p>
    <w:p w14:paraId="27014A3A" w14:textId="77777777" w:rsidR="0040034D" w:rsidRDefault="0040034D" w:rsidP="0040034D">
      <w:pPr>
        <w:contextualSpacing/>
      </w:pPr>
    </w:p>
    <w:tbl>
      <w:tblPr>
        <w:tblStyle w:val="TableGrid1"/>
        <w:tblW w:w="0" w:type="auto"/>
        <w:tblLook w:val="04A0" w:firstRow="1" w:lastRow="0" w:firstColumn="1" w:lastColumn="0" w:noHBand="0" w:noVBand="1"/>
        <w:tblCaption w:val="Responses to Q5 of consulation"/>
        <w:tblDescription w:val="For the three priority actions listed a person can pick one of the options strongly agree, agree, neutral, disagree, strongly disagree"/>
      </w:tblPr>
      <w:tblGrid>
        <w:gridCol w:w="3718"/>
        <w:gridCol w:w="1137"/>
        <w:gridCol w:w="1177"/>
        <w:gridCol w:w="1030"/>
        <w:gridCol w:w="1177"/>
        <w:gridCol w:w="1137"/>
      </w:tblGrid>
      <w:tr w:rsidR="0040034D" w:rsidRPr="0040034D" w14:paraId="1C3D6F0C" w14:textId="77777777" w:rsidTr="0040034D">
        <w:trPr>
          <w:tblHeader/>
        </w:trPr>
        <w:tc>
          <w:tcPr>
            <w:tcW w:w="3718" w:type="dxa"/>
          </w:tcPr>
          <w:p w14:paraId="7789506F" w14:textId="77777777" w:rsidR="0040034D" w:rsidRPr="0040034D" w:rsidRDefault="0040034D" w:rsidP="0040034D">
            <w:pPr>
              <w:rPr>
                <w:rFonts w:cs="Arial"/>
                <w:szCs w:val="22"/>
              </w:rPr>
            </w:pPr>
            <w:r w:rsidRPr="0040034D">
              <w:rPr>
                <w:rFonts w:cs="Arial"/>
                <w:szCs w:val="22"/>
              </w:rPr>
              <w:t>Priority actions for Aim 1</w:t>
            </w:r>
          </w:p>
        </w:tc>
        <w:tc>
          <w:tcPr>
            <w:tcW w:w="1137" w:type="dxa"/>
          </w:tcPr>
          <w:p w14:paraId="69DFA975" w14:textId="77777777" w:rsidR="0040034D" w:rsidRPr="0040034D" w:rsidRDefault="0040034D" w:rsidP="0040034D">
            <w:pPr>
              <w:rPr>
                <w:rFonts w:cs="Arial"/>
                <w:szCs w:val="22"/>
              </w:rPr>
            </w:pPr>
            <w:r w:rsidRPr="0040034D">
              <w:rPr>
                <w:rFonts w:eastAsia="Calibri" w:cs="Arial"/>
                <w:szCs w:val="24"/>
              </w:rPr>
              <w:t>Strongly disagree</w:t>
            </w:r>
          </w:p>
        </w:tc>
        <w:tc>
          <w:tcPr>
            <w:tcW w:w="1177" w:type="dxa"/>
          </w:tcPr>
          <w:p w14:paraId="4474E683" w14:textId="77777777" w:rsidR="0040034D" w:rsidRPr="0040034D" w:rsidRDefault="0040034D" w:rsidP="0040034D">
            <w:pPr>
              <w:rPr>
                <w:rFonts w:cs="Arial"/>
                <w:szCs w:val="22"/>
              </w:rPr>
            </w:pPr>
            <w:r w:rsidRPr="0040034D">
              <w:rPr>
                <w:rFonts w:eastAsia="Calibri" w:cs="Arial"/>
                <w:szCs w:val="24"/>
              </w:rPr>
              <w:t>Disagree</w:t>
            </w:r>
          </w:p>
        </w:tc>
        <w:tc>
          <w:tcPr>
            <w:tcW w:w="1030" w:type="dxa"/>
          </w:tcPr>
          <w:p w14:paraId="53BC16D7" w14:textId="77777777" w:rsidR="0040034D" w:rsidRPr="0040034D" w:rsidRDefault="0040034D" w:rsidP="0040034D">
            <w:pPr>
              <w:rPr>
                <w:rFonts w:cs="Arial"/>
                <w:szCs w:val="22"/>
              </w:rPr>
            </w:pPr>
            <w:r w:rsidRPr="0040034D">
              <w:rPr>
                <w:rFonts w:eastAsia="Calibri" w:cs="Arial"/>
                <w:szCs w:val="24"/>
              </w:rPr>
              <w:t>Neutral</w:t>
            </w:r>
          </w:p>
        </w:tc>
        <w:tc>
          <w:tcPr>
            <w:tcW w:w="1177" w:type="dxa"/>
          </w:tcPr>
          <w:p w14:paraId="71C51B7B" w14:textId="77777777" w:rsidR="0040034D" w:rsidRPr="0040034D" w:rsidRDefault="0040034D" w:rsidP="0040034D">
            <w:pPr>
              <w:rPr>
                <w:rFonts w:cs="Arial"/>
                <w:szCs w:val="22"/>
              </w:rPr>
            </w:pPr>
            <w:r w:rsidRPr="0040034D">
              <w:rPr>
                <w:rFonts w:eastAsia="Calibri" w:cs="Arial"/>
                <w:szCs w:val="24"/>
              </w:rPr>
              <w:t>Agree</w:t>
            </w:r>
          </w:p>
        </w:tc>
        <w:tc>
          <w:tcPr>
            <w:tcW w:w="1137" w:type="dxa"/>
          </w:tcPr>
          <w:p w14:paraId="31BC34AC" w14:textId="77777777" w:rsidR="0040034D" w:rsidRPr="0040034D" w:rsidRDefault="0040034D" w:rsidP="0040034D">
            <w:pPr>
              <w:rPr>
                <w:rFonts w:cs="Arial"/>
                <w:szCs w:val="22"/>
              </w:rPr>
            </w:pPr>
            <w:r w:rsidRPr="0040034D">
              <w:rPr>
                <w:rFonts w:eastAsia="Calibri" w:cs="Arial"/>
                <w:szCs w:val="24"/>
              </w:rPr>
              <w:t>Strongly agree</w:t>
            </w:r>
          </w:p>
        </w:tc>
      </w:tr>
      <w:tr w:rsidR="0040034D" w:rsidRPr="0040034D" w14:paraId="5FDAF6A0" w14:textId="77777777" w:rsidTr="0035576D">
        <w:tc>
          <w:tcPr>
            <w:tcW w:w="3718" w:type="dxa"/>
          </w:tcPr>
          <w:p w14:paraId="7BD9DA8D" w14:textId="77777777" w:rsidR="0040034D" w:rsidRPr="0040034D" w:rsidRDefault="0040034D" w:rsidP="0035576D">
            <w:pPr>
              <w:jc w:val="left"/>
              <w:rPr>
                <w:rFonts w:cs="Arial"/>
                <w:szCs w:val="22"/>
              </w:rPr>
            </w:pPr>
            <w:r w:rsidRPr="0040034D">
              <w:rPr>
                <w:rFonts w:cs="Arial"/>
                <w:kern w:val="24"/>
                <w:szCs w:val="22"/>
              </w:rPr>
              <w:t xml:space="preserve">1. Enhance early intervention by ensuring greater consistency, confidence in and awareness of services which support the use </w:t>
            </w:r>
            <w:r w:rsidRPr="0040034D">
              <w:rPr>
                <w:rFonts w:cs="Arial"/>
                <w:kern w:val="24"/>
                <w:szCs w:val="22"/>
              </w:rPr>
              <w:lastRenderedPageBreak/>
              <w:t>of direct measures and diversion from prosecution</w:t>
            </w:r>
          </w:p>
        </w:tc>
        <w:tc>
          <w:tcPr>
            <w:tcW w:w="1137" w:type="dxa"/>
            <w:vAlign w:val="center"/>
          </w:tcPr>
          <w:p w14:paraId="6FA24017" w14:textId="77777777" w:rsidR="0040034D" w:rsidRPr="0040034D" w:rsidRDefault="0040034D" w:rsidP="0035576D">
            <w:pPr>
              <w:jc w:val="center"/>
              <w:rPr>
                <w:rFonts w:cs="Arial"/>
                <w:szCs w:val="22"/>
              </w:rPr>
            </w:pPr>
            <w:r w:rsidRPr="00023ED2">
              <w:rPr>
                <w:rFonts w:eastAsia="Calibri" w:cs="Arial"/>
                <w:szCs w:val="24"/>
              </w:rPr>
              <w:lastRenderedPageBreak/>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177" w:type="dxa"/>
            <w:vAlign w:val="center"/>
          </w:tcPr>
          <w:p w14:paraId="3E81AFB6"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030" w:type="dxa"/>
            <w:vAlign w:val="center"/>
          </w:tcPr>
          <w:p w14:paraId="103EAE9D"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177" w:type="dxa"/>
            <w:vAlign w:val="center"/>
          </w:tcPr>
          <w:p w14:paraId="4FBD7A2D"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137" w:type="dxa"/>
            <w:vAlign w:val="center"/>
          </w:tcPr>
          <w:p w14:paraId="3304F294"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r>
      <w:tr w:rsidR="0040034D" w:rsidRPr="0040034D" w14:paraId="0D0F15F9" w14:textId="77777777" w:rsidTr="0035576D">
        <w:tc>
          <w:tcPr>
            <w:tcW w:w="3718" w:type="dxa"/>
          </w:tcPr>
          <w:p w14:paraId="6E343050" w14:textId="77777777" w:rsidR="0040034D" w:rsidRPr="0040034D" w:rsidRDefault="0040034D" w:rsidP="0035576D">
            <w:pPr>
              <w:jc w:val="left"/>
              <w:rPr>
                <w:rFonts w:cs="Arial"/>
                <w:szCs w:val="22"/>
              </w:rPr>
            </w:pPr>
            <w:r w:rsidRPr="0040034D">
              <w:rPr>
                <w:rFonts w:cs="Arial"/>
                <w:kern w:val="24"/>
                <w:szCs w:val="22"/>
              </w:rPr>
              <w:t>2. Improve support for vulnerable individuals by ensuring the provision of consistent, equitable and accessible immediate support in a crisis and screening within Police Custody Centres</w:t>
            </w:r>
          </w:p>
        </w:tc>
        <w:tc>
          <w:tcPr>
            <w:tcW w:w="1137" w:type="dxa"/>
            <w:vAlign w:val="center"/>
          </w:tcPr>
          <w:p w14:paraId="632E653F"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177" w:type="dxa"/>
            <w:vAlign w:val="center"/>
          </w:tcPr>
          <w:p w14:paraId="05EF0937"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030" w:type="dxa"/>
            <w:vAlign w:val="center"/>
          </w:tcPr>
          <w:p w14:paraId="3E4148F7"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177" w:type="dxa"/>
            <w:vAlign w:val="center"/>
          </w:tcPr>
          <w:p w14:paraId="6998F83B"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137" w:type="dxa"/>
            <w:vAlign w:val="center"/>
          </w:tcPr>
          <w:p w14:paraId="2C77DABC"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r>
      <w:tr w:rsidR="0040034D" w:rsidRPr="0040034D" w14:paraId="171C5016" w14:textId="77777777" w:rsidTr="0035576D">
        <w:tc>
          <w:tcPr>
            <w:tcW w:w="3718" w:type="dxa"/>
          </w:tcPr>
          <w:p w14:paraId="16CAA35D" w14:textId="77777777" w:rsidR="0040034D" w:rsidRPr="0040034D" w:rsidRDefault="0040034D" w:rsidP="0035576D">
            <w:pPr>
              <w:jc w:val="left"/>
              <w:rPr>
                <w:rFonts w:cs="Arial"/>
                <w:kern w:val="24"/>
                <w:szCs w:val="22"/>
              </w:rPr>
            </w:pPr>
            <w:r w:rsidRPr="0040034D">
              <w:rPr>
                <w:rFonts w:cs="Arial"/>
                <w:bCs/>
                <w:kern w:val="24"/>
                <w:szCs w:val="22"/>
              </w:rPr>
              <w:t>3. Improve support following arrest by ensuring substance use and mental health services are available and appropriate referrals take place at the earliest opportunity</w:t>
            </w:r>
          </w:p>
        </w:tc>
        <w:tc>
          <w:tcPr>
            <w:tcW w:w="1137" w:type="dxa"/>
            <w:vAlign w:val="center"/>
          </w:tcPr>
          <w:p w14:paraId="76E9D935"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177" w:type="dxa"/>
            <w:vAlign w:val="center"/>
          </w:tcPr>
          <w:p w14:paraId="043ECFD4"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030" w:type="dxa"/>
            <w:vAlign w:val="center"/>
          </w:tcPr>
          <w:p w14:paraId="78B79802"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177" w:type="dxa"/>
            <w:vAlign w:val="center"/>
          </w:tcPr>
          <w:p w14:paraId="364F7412"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137" w:type="dxa"/>
            <w:vAlign w:val="center"/>
          </w:tcPr>
          <w:p w14:paraId="2124AD62"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r>
    </w:tbl>
    <w:p w14:paraId="34391A69" w14:textId="77777777" w:rsidR="0040034D" w:rsidRDefault="0040034D" w:rsidP="0040034D">
      <w:pPr>
        <w:contextualSpacing/>
      </w:pPr>
    </w:p>
    <w:p w14:paraId="0DB6ED63" w14:textId="77777777" w:rsidR="0040034D" w:rsidRDefault="0040034D" w:rsidP="0040034D">
      <w:pPr>
        <w:contextualSpacing/>
      </w:pPr>
    </w:p>
    <w:p w14:paraId="3DBDAE21" w14:textId="77777777" w:rsidR="0040034D" w:rsidRDefault="0040034D" w:rsidP="0040034D">
      <w:pPr>
        <w:numPr>
          <w:ilvl w:val="0"/>
          <w:numId w:val="32"/>
        </w:numPr>
        <w:contextualSpacing/>
      </w:pPr>
      <w:r>
        <w:t>Do you have any further comments or suggested changes on how these priority actions will contribute to achieving Aim 1 (</w:t>
      </w:r>
      <w:r w:rsidRPr="00F65DF2">
        <w:t>Optimise the use of diversion and intervention at the earliest opportunity</w:t>
      </w:r>
      <w:r>
        <w:t>)?</w:t>
      </w:r>
    </w:p>
    <w:p w14:paraId="30CE068D" w14:textId="77777777" w:rsidR="006F4788" w:rsidRPr="007866B6" w:rsidRDefault="006F4788" w:rsidP="006F4788">
      <w:pPr>
        <w:autoSpaceDE w:val="0"/>
        <w:autoSpaceDN w:val="0"/>
        <w:adjustRightInd w:val="0"/>
        <w:rPr>
          <w:rFonts w:cs="Arial"/>
          <w:szCs w:val="24"/>
        </w:rPr>
      </w:pPr>
      <w:r w:rsidRPr="000D07C1">
        <w:rPr>
          <w:noProof/>
          <w:szCs w:val="24"/>
          <w:lang w:eastAsia="en-GB"/>
        </w:rPr>
        <mc:AlternateContent>
          <mc:Choice Requires="wps">
            <w:drawing>
              <wp:anchor distT="0" distB="0" distL="114300" distR="114300" simplePos="0" relativeHeight="251675648" behindDoc="0" locked="0" layoutInCell="1" allowOverlap="1" wp14:anchorId="367AA912" wp14:editId="1AB4DE46">
                <wp:simplePos x="0" y="0"/>
                <wp:positionH relativeFrom="column">
                  <wp:posOffset>-1270</wp:posOffset>
                </wp:positionH>
                <wp:positionV relativeFrom="paragraph">
                  <wp:posOffset>286385</wp:posOffset>
                </wp:positionV>
                <wp:extent cx="5943600" cy="3067050"/>
                <wp:effectExtent l="0" t="0" r="19050" b="19050"/>
                <wp:wrapTight wrapText="bothSides">
                  <wp:wrapPolygon edited="0">
                    <wp:start x="0" y="0"/>
                    <wp:lineTo x="0" y="21600"/>
                    <wp:lineTo x="21600" y="21600"/>
                    <wp:lineTo x="21600"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6705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42A0A575" w14:textId="77777777" w:rsidR="006F4788" w:rsidRDefault="006F4788" w:rsidP="006F478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AA912" id="Text Box 11" o:spid="_x0000_s1035" type="#_x0000_t202" style="position:absolute;margin-left:-.1pt;margin-top:22.55pt;width:468pt;height:2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" filled="f">
                <v:textbox inset=",7.2pt,,7.2pt">
                  <w:txbxContent>
                    <w:p w14:paraId="42A0A575" w14:textId="77777777" w:rsidR="006F4788" w:rsidRDefault="006F4788" w:rsidP="006F4788"/>
                  </w:txbxContent>
                </v:textbox>
                <w10:wrap type="tight"/>
              </v:shape>
            </w:pict>
          </mc:Fallback>
        </mc:AlternateContent>
      </w:r>
    </w:p>
    <w:p w14:paraId="6ADE0B8A" w14:textId="77777777" w:rsidR="00AC58C3" w:rsidRDefault="00AC58C3" w:rsidP="00AC58C3">
      <w:pPr>
        <w:tabs>
          <w:tab w:val="left" w:pos="720"/>
          <w:tab w:val="left" w:pos="1440"/>
          <w:tab w:val="left" w:pos="2160"/>
          <w:tab w:val="left" w:pos="2880"/>
          <w:tab w:val="right" w:pos="9907"/>
        </w:tabs>
        <w:spacing w:after="200" w:line="276" w:lineRule="auto"/>
        <w:rPr>
          <w:rFonts w:eastAsia="Calibri" w:cs="Arial"/>
          <w:szCs w:val="24"/>
          <w:lang w:eastAsia="en-GB"/>
        </w:rPr>
      </w:pPr>
    </w:p>
    <w:p w14:paraId="636D8F70" w14:textId="77777777" w:rsidR="0040034D" w:rsidRPr="0040034D" w:rsidRDefault="0040034D" w:rsidP="0040034D">
      <w:pPr>
        <w:numPr>
          <w:ilvl w:val="0"/>
          <w:numId w:val="32"/>
        </w:numPr>
        <w:contextualSpacing/>
        <w:rPr>
          <w:rFonts w:cs="Arial"/>
          <w:szCs w:val="22"/>
        </w:rPr>
      </w:pPr>
      <w:r w:rsidRPr="0040034D">
        <w:rPr>
          <w:rFonts w:cs="Arial"/>
          <w:szCs w:val="22"/>
        </w:rPr>
        <w:t>To what extent do you agree/disagree that these community justice priority actions will contribute to the achievement of national Aim 2 (Ensure that robust and consistent community interventions and public protection arrangements are in place across Scotland)?</w:t>
      </w:r>
    </w:p>
    <w:p w14:paraId="7D24A183" w14:textId="77777777" w:rsidR="0040034D" w:rsidRPr="0040034D" w:rsidRDefault="0040034D" w:rsidP="0040034D">
      <w:pPr>
        <w:rPr>
          <w:rFonts w:cs="Arial"/>
          <w:szCs w:val="22"/>
        </w:rPr>
      </w:pPr>
    </w:p>
    <w:tbl>
      <w:tblPr>
        <w:tblStyle w:val="TableGrid2"/>
        <w:tblW w:w="0" w:type="auto"/>
        <w:tblLook w:val="04A0" w:firstRow="1" w:lastRow="0" w:firstColumn="1" w:lastColumn="0" w:noHBand="0" w:noVBand="1"/>
        <w:tblCaption w:val="Responses to Q7 of consulation"/>
        <w:tblDescription w:val="For the four priority actions listed a person can pick one of the options strongly agree, agree, neutral, disagree, strongly disagree"/>
      </w:tblPr>
      <w:tblGrid>
        <w:gridCol w:w="3718"/>
        <w:gridCol w:w="1137"/>
        <w:gridCol w:w="1177"/>
        <w:gridCol w:w="1030"/>
        <w:gridCol w:w="1177"/>
        <w:gridCol w:w="1137"/>
      </w:tblGrid>
      <w:tr w:rsidR="0040034D" w:rsidRPr="0040034D" w14:paraId="1A5676CC" w14:textId="77777777" w:rsidTr="0040034D">
        <w:trPr>
          <w:tblHeader/>
        </w:trPr>
        <w:tc>
          <w:tcPr>
            <w:tcW w:w="3718" w:type="dxa"/>
          </w:tcPr>
          <w:p w14:paraId="01551907" w14:textId="77777777" w:rsidR="0040034D" w:rsidRPr="0040034D" w:rsidRDefault="0040034D" w:rsidP="0035576D">
            <w:pPr>
              <w:jc w:val="left"/>
              <w:rPr>
                <w:rFonts w:cs="Arial"/>
                <w:szCs w:val="22"/>
              </w:rPr>
            </w:pPr>
            <w:r w:rsidRPr="0040034D">
              <w:rPr>
                <w:rFonts w:cs="Arial"/>
                <w:szCs w:val="22"/>
              </w:rPr>
              <w:lastRenderedPageBreak/>
              <w:t>Priority actions for Aim 2</w:t>
            </w:r>
          </w:p>
        </w:tc>
        <w:tc>
          <w:tcPr>
            <w:tcW w:w="1137" w:type="dxa"/>
          </w:tcPr>
          <w:p w14:paraId="38ADCD87" w14:textId="77777777" w:rsidR="0040034D" w:rsidRPr="0040034D" w:rsidRDefault="0040034D" w:rsidP="0040034D">
            <w:pPr>
              <w:rPr>
                <w:rFonts w:cs="Arial"/>
                <w:szCs w:val="22"/>
              </w:rPr>
            </w:pPr>
            <w:r w:rsidRPr="0040034D">
              <w:rPr>
                <w:rFonts w:eastAsia="Calibri" w:cs="Arial"/>
                <w:szCs w:val="24"/>
              </w:rPr>
              <w:t>Strongly disagree</w:t>
            </w:r>
          </w:p>
        </w:tc>
        <w:tc>
          <w:tcPr>
            <w:tcW w:w="1177" w:type="dxa"/>
          </w:tcPr>
          <w:p w14:paraId="7EB27F6B" w14:textId="77777777" w:rsidR="0040034D" w:rsidRPr="0040034D" w:rsidRDefault="0040034D" w:rsidP="0040034D">
            <w:pPr>
              <w:rPr>
                <w:rFonts w:cs="Arial"/>
                <w:szCs w:val="22"/>
              </w:rPr>
            </w:pPr>
            <w:r w:rsidRPr="0040034D">
              <w:rPr>
                <w:rFonts w:eastAsia="Calibri" w:cs="Arial"/>
                <w:szCs w:val="24"/>
              </w:rPr>
              <w:t>Disagree</w:t>
            </w:r>
          </w:p>
        </w:tc>
        <w:tc>
          <w:tcPr>
            <w:tcW w:w="1030" w:type="dxa"/>
          </w:tcPr>
          <w:p w14:paraId="20CF2D33" w14:textId="77777777" w:rsidR="0040034D" w:rsidRPr="0040034D" w:rsidRDefault="0040034D" w:rsidP="0040034D">
            <w:pPr>
              <w:rPr>
                <w:rFonts w:cs="Arial"/>
                <w:szCs w:val="22"/>
              </w:rPr>
            </w:pPr>
            <w:r w:rsidRPr="0040034D">
              <w:rPr>
                <w:rFonts w:eastAsia="Calibri" w:cs="Arial"/>
                <w:szCs w:val="24"/>
              </w:rPr>
              <w:t>Neutral</w:t>
            </w:r>
          </w:p>
        </w:tc>
        <w:tc>
          <w:tcPr>
            <w:tcW w:w="1177" w:type="dxa"/>
          </w:tcPr>
          <w:p w14:paraId="4705C4C9" w14:textId="77777777" w:rsidR="0040034D" w:rsidRPr="0040034D" w:rsidRDefault="0040034D" w:rsidP="0040034D">
            <w:pPr>
              <w:rPr>
                <w:rFonts w:cs="Arial"/>
                <w:szCs w:val="22"/>
              </w:rPr>
            </w:pPr>
            <w:r w:rsidRPr="0040034D">
              <w:rPr>
                <w:rFonts w:eastAsia="Calibri" w:cs="Arial"/>
                <w:szCs w:val="24"/>
              </w:rPr>
              <w:t>Agree</w:t>
            </w:r>
          </w:p>
        </w:tc>
        <w:tc>
          <w:tcPr>
            <w:tcW w:w="1137" w:type="dxa"/>
          </w:tcPr>
          <w:p w14:paraId="435B22E5" w14:textId="77777777" w:rsidR="0040034D" w:rsidRPr="0040034D" w:rsidRDefault="0040034D" w:rsidP="0040034D">
            <w:pPr>
              <w:rPr>
                <w:rFonts w:cs="Arial"/>
                <w:szCs w:val="22"/>
              </w:rPr>
            </w:pPr>
            <w:r w:rsidRPr="0040034D">
              <w:rPr>
                <w:rFonts w:eastAsia="Calibri" w:cs="Arial"/>
                <w:szCs w:val="24"/>
              </w:rPr>
              <w:t>Strongly agree</w:t>
            </w:r>
          </w:p>
        </w:tc>
      </w:tr>
      <w:tr w:rsidR="0040034D" w:rsidRPr="0040034D" w14:paraId="4444B620" w14:textId="77777777" w:rsidTr="0035576D">
        <w:tc>
          <w:tcPr>
            <w:tcW w:w="3718" w:type="dxa"/>
          </w:tcPr>
          <w:p w14:paraId="02182E27" w14:textId="77777777" w:rsidR="0040034D" w:rsidRPr="0040034D" w:rsidRDefault="0040034D" w:rsidP="0035576D">
            <w:pPr>
              <w:jc w:val="left"/>
              <w:rPr>
                <w:rFonts w:cs="Arial"/>
                <w:szCs w:val="22"/>
              </w:rPr>
            </w:pPr>
            <w:r w:rsidRPr="0040034D">
              <w:rPr>
                <w:rFonts w:cs="Arial"/>
                <w:szCs w:val="22"/>
              </w:rPr>
              <w:t>4. Support the use of credible and robust alternatives to remand by ensuring high quality services are consistently available and delivered effectively</w:t>
            </w:r>
          </w:p>
        </w:tc>
        <w:tc>
          <w:tcPr>
            <w:tcW w:w="1137" w:type="dxa"/>
            <w:vAlign w:val="center"/>
          </w:tcPr>
          <w:p w14:paraId="74AF50ED"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177" w:type="dxa"/>
            <w:vAlign w:val="center"/>
          </w:tcPr>
          <w:p w14:paraId="04C08E3D"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030" w:type="dxa"/>
            <w:vAlign w:val="center"/>
          </w:tcPr>
          <w:p w14:paraId="6A1D6132"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177" w:type="dxa"/>
            <w:vAlign w:val="center"/>
          </w:tcPr>
          <w:p w14:paraId="0426AD5C"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137" w:type="dxa"/>
            <w:vAlign w:val="center"/>
          </w:tcPr>
          <w:p w14:paraId="5AD54F01"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r>
      <w:tr w:rsidR="0040034D" w:rsidRPr="0040034D" w14:paraId="60D01874" w14:textId="77777777" w:rsidTr="0035576D">
        <w:tc>
          <w:tcPr>
            <w:tcW w:w="3718" w:type="dxa"/>
          </w:tcPr>
          <w:p w14:paraId="1B0BBE85" w14:textId="77777777" w:rsidR="0040034D" w:rsidRPr="0040034D" w:rsidRDefault="0040034D" w:rsidP="0035576D">
            <w:pPr>
              <w:jc w:val="left"/>
              <w:rPr>
                <w:rFonts w:cs="Arial"/>
                <w:szCs w:val="22"/>
              </w:rPr>
            </w:pPr>
            <w:r w:rsidRPr="0040034D">
              <w:rPr>
                <w:rFonts w:cs="Arial"/>
                <w:szCs w:val="22"/>
              </w:rPr>
              <w:t>5. Strengthen supported management in the community by increasing and widening the use of electronic monitoring and technologies</w:t>
            </w:r>
          </w:p>
        </w:tc>
        <w:tc>
          <w:tcPr>
            <w:tcW w:w="1137" w:type="dxa"/>
            <w:vAlign w:val="center"/>
          </w:tcPr>
          <w:p w14:paraId="2C98C670"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177" w:type="dxa"/>
            <w:vAlign w:val="center"/>
          </w:tcPr>
          <w:p w14:paraId="7C019385"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030" w:type="dxa"/>
            <w:vAlign w:val="center"/>
          </w:tcPr>
          <w:p w14:paraId="6385578A"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177" w:type="dxa"/>
            <w:vAlign w:val="center"/>
          </w:tcPr>
          <w:p w14:paraId="0D7C3DA6"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137" w:type="dxa"/>
            <w:vAlign w:val="center"/>
          </w:tcPr>
          <w:p w14:paraId="7255CE16"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r>
      <w:tr w:rsidR="0040034D" w:rsidRPr="0040034D" w14:paraId="63BEA1C2" w14:textId="77777777" w:rsidTr="0035576D">
        <w:tc>
          <w:tcPr>
            <w:tcW w:w="3718" w:type="dxa"/>
          </w:tcPr>
          <w:p w14:paraId="2A46FABA" w14:textId="77777777" w:rsidR="0040034D" w:rsidRPr="0040034D" w:rsidRDefault="0040034D" w:rsidP="0035576D">
            <w:pPr>
              <w:jc w:val="left"/>
              <w:rPr>
                <w:rFonts w:cs="Arial"/>
                <w:szCs w:val="22"/>
              </w:rPr>
            </w:pPr>
            <w:r w:rsidRPr="0040034D">
              <w:rPr>
                <w:rFonts w:cs="Arial"/>
                <w:szCs w:val="22"/>
              </w:rPr>
              <w:t>6. Ensure that those given community sentences are managed appropriately and safely by delivering high quality, consistently available, trauma-informed services and programmes that support public protection</w:t>
            </w:r>
          </w:p>
        </w:tc>
        <w:tc>
          <w:tcPr>
            <w:tcW w:w="1137" w:type="dxa"/>
            <w:vAlign w:val="center"/>
          </w:tcPr>
          <w:p w14:paraId="000D6A38"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177" w:type="dxa"/>
            <w:vAlign w:val="center"/>
          </w:tcPr>
          <w:p w14:paraId="1DB0A61C"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030" w:type="dxa"/>
            <w:vAlign w:val="center"/>
          </w:tcPr>
          <w:p w14:paraId="1CE149C1"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177" w:type="dxa"/>
            <w:vAlign w:val="center"/>
          </w:tcPr>
          <w:p w14:paraId="09D74077"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137" w:type="dxa"/>
            <w:vAlign w:val="center"/>
          </w:tcPr>
          <w:p w14:paraId="21D0D66C"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r>
      <w:tr w:rsidR="0040034D" w:rsidRPr="0040034D" w14:paraId="7806FB42" w14:textId="77777777" w:rsidTr="0035576D">
        <w:tc>
          <w:tcPr>
            <w:tcW w:w="3718" w:type="dxa"/>
          </w:tcPr>
          <w:p w14:paraId="235075FB" w14:textId="77777777" w:rsidR="0040034D" w:rsidRPr="0040034D" w:rsidRDefault="0040034D" w:rsidP="0035576D">
            <w:pPr>
              <w:jc w:val="left"/>
              <w:rPr>
                <w:rFonts w:cs="Arial"/>
                <w:szCs w:val="22"/>
              </w:rPr>
            </w:pPr>
            <w:r w:rsidRPr="0040034D">
              <w:rPr>
                <w:rFonts w:cs="Arial"/>
                <w:szCs w:val="22"/>
              </w:rPr>
              <w:t>7. Ensure restorative justice is available across Scotland to all those who wish to access it by ensuring consistent provision and effective promotion of available services</w:t>
            </w:r>
          </w:p>
        </w:tc>
        <w:tc>
          <w:tcPr>
            <w:tcW w:w="1137" w:type="dxa"/>
            <w:vAlign w:val="center"/>
          </w:tcPr>
          <w:p w14:paraId="60CAE43D"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177" w:type="dxa"/>
            <w:vAlign w:val="center"/>
          </w:tcPr>
          <w:p w14:paraId="62A2F1FE"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030" w:type="dxa"/>
            <w:vAlign w:val="center"/>
          </w:tcPr>
          <w:p w14:paraId="202A8474"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177" w:type="dxa"/>
            <w:vAlign w:val="center"/>
          </w:tcPr>
          <w:p w14:paraId="1A280E31"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137" w:type="dxa"/>
            <w:vAlign w:val="center"/>
          </w:tcPr>
          <w:p w14:paraId="0DB51C2F"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r>
    </w:tbl>
    <w:p w14:paraId="3EE1F80E" w14:textId="77777777" w:rsidR="0040034D" w:rsidRPr="0040034D" w:rsidRDefault="0040034D" w:rsidP="0040034D">
      <w:pPr>
        <w:rPr>
          <w:rFonts w:cs="Arial"/>
          <w:szCs w:val="22"/>
        </w:rPr>
      </w:pPr>
    </w:p>
    <w:p w14:paraId="7DF60C45" w14:textId="77777777" w:rsidR="0040034D" w:rsidRPr="0040034D" w:rsidRDefault="0040034D" w:rsidP="0040034D">
      <w:pPr>
        <w:rPr>
          <w:rFonts w:cs="Arial"/>
          <w:szCs w:val="22"/>
        </w:rPr>
      </w:pPr>
    </w:p>
    <w:p w14:paraId="6341B571" w14:textId="77777777" w:rsidR="0040034D" w:rsidRPr="0040034D" w:rsidRDefault="00586362" w:rsidP="0040034D">
      <w:pPr>
        <w:numPr>
          <w:ilvl w:val="0"/>
          <w:numId w:val="32"/>
        </w:numPr>
        <w:contextualSpacing/>
        <w:rPr>
          <w:rFonts w:cs="Arial"/>
          <w:szCs w:val="22"/>
        </w:rPr>
      </w:pPr>
      <w:r w:rsidRPr="0040034D">
        <w:rPr>
          <w:rFonts w:cs="Arial"/>
          <w:noProof/>
          <w:szCs w:val="22"/>
          <w:lang w:eastAsia="en-GB"/>
        </w:rPr>
        <mc:AlternateContent>
          <mc:Choice Requires="wps">
            <w:drawing>
              <wp:anchor distT="0" distB="0" distL="114300" distR="114300" simplePos="0" relativeHeight="251685888" behindDoc="0" locked="0" layoutInCell="1" allowOverlap="1" wp14:anchorId="27BFE8E4" wp14:editId="085634EB">
                <wp:simplePos x="0" y="0"/>
                <wp:positionH relativeFrom="column">
                  <wp:posOffset>-1270</wp:posOffset>
                </wp:positionH>
                <wp:positionV relativeFrom="paragraph">
                  <wp:posOffset>874395</wp:posOffset>
                </wp:positionV>
                <wp:extent cx="5943600" cy="2847975"/>
                <wp:effectExtent l="0" t="0" r="19050" b="28575"/>
                <wp:wrapTight wrapText="bothSides">
                  <wp:wrapPolygon edited="0">
                    <wp:start x="0" y="0"/>
                    <wp:lineTo x="0" y="21672"/>
                    <wp:lineTo x="21600" y="21672"/>
                    <wp:lineTo x="21600"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7975"/>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7C490CA5" w14:textId="77777777" w:rsidR="00586362" w:rsidRDefault="00586362" w:rsidP="0058636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FE8E4" id="Text Box 8" o:spid="_x0000_s1036" type="#_x0000_t202" style="position:absolute;left:0;text-align:left;margin-left:-.1pt;margin-top:68.85pt;width:468pt;height:22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" filled="f">
                <v:textbox inset=",7.2pt,,7.2pt">
                  <w:txbxContent>
                    <w:p w14:paraId="7C490CA5" w14:textId="77777777" w:rsidR="00586362" w:rsidRDefault="00586362" w:rsidP="00586362"/>
                  </w:txbxContent>
                </v:textbox>
                <w10:wrap type="tight"/>
              </v:shape>
            </w:pict>
          </mc:Fallback>
        </mc:AlternateContent>
      </w:r>
      <w:r w:rsidR="0040034D" w:rsidRPr="0040034D">
        <w:rPr>
          <w:rFonts w:cs="Arial"/>
          <w:szCs w:val="22"/>
        </w:rPr>
        <w:t>Do you have any further comments or suggested changes on how these priority actions will contribute to achieving Aim 2 (Ensure that robust and consistent community interventions and public protection arrangements are in place across Scotland)?</w:t>
      </w:r>
    </w:p>
    <w:p w14:paraId="6ADA8BFC" w14:textId="77777777" w:rsidR="0040034D" w:rsidRPr="0040034D" w:rsidRDefault="0040034D" w:rsidP="0040034D">
      <w:pPr>
        <w:rPr>
          <w:rFonts w:cs="Arial"/>
          <w:szCs w:val="22"/>
        </w:rPr>
      </w:pPr>
    </w:p>
    <w:p w14:paraId="5D393DE1" w14:textId="77777777" w:rsidR="0040034D" w:rsidRPr="0040034D" w:rsidRDefault="0040034D" w:rsidP="0040034D">
      <w:pPr>
        <w:rPr>
          <w:rFonts w:cs="Arial"/>
          <w:szCs w:val="22"/>
        </w:rPr>
      </w:pPr>
    </w:p>
    <w:p w14:paraId="7807B9FA" w14:textId="77777777" w:rsidR="0040034D" w:rsidRPr="0040034D" w:rsidRDefault="0040034D" w:rsidP="0040034D">
      <w:pPr>
        <w:numPr>
          <w:ilvl w:val="0"/>
          <w:numId w:val="32"/>
        </w:numPr>
        <w:contextualSpacing/>
        <w:rPr>
          <w:rFonts w:cs="Arial"/>
          <w:szCs w:val="22"/>
        </w:rPr>
      </w:pPr>
      <w:r w:rsidRPr="0040034D">
        <w:rPr>
          <w:rFonts w:cs="Arial"/>
          <w:szCs w:val="22"/>
        </w:rPr>
        <w:t>To what extent do you agree/disagree that these community justice priority actions will contribute to the achievement of national Aim 3 (Ensure that services are available to address the needs of individuals accused or convicted of an offence)?</w:t>
      </w:r>
    </w:p>
    <w:p w14:paraId="5B769279" w14:textId="77777777" w:rsidR="0040034D" w:rsidRPr="0040034D" w:rsidRDefault="0040034D" w:rsidP="0040034D">
      <w:pPr>
        <w:rPr>
          <w:rFonts w:cs="Arial"/>
          <w:szCs w:val="22"/>
        </w:rPr>
      </w:pPr>
    </w:p>
    <w:tbl>
      <w:tblPr>
        <w:tblStyle w:val="TableGrid2"/>
        <w:tblW w:w="0" w:type="auto"/>
        <w:tblLook w:val="04A0" w:firstRow="1" w:lastRow="0" w:firstColumn="1" w:lastColumn="0" w:noHBand="0" w:noVBand="1"/>
        <w:tblCaption w:val="Responses to Q9 of consulation"/>
        <w:tblDescription w:val="For the four priority actions listed a person can pick one of the options strongly agree, agree, neutral, disagree, strongly disagree"/>
      </w:tblPr>
      <w:tblGrid>
        <w:gridCol w:w="3718"/>
        <w:gridCol w:w="1137"/>
        <w:gridCol w:w="1177"/>
        <w:gridCol w:w="1030"/>
        <w:gridCol w:w="1177"/>
        <w:gridCol w:w="1137"/>
      </w:tblGrid>
      <w:tr w:rsidR="0040034D" w:rsidRPr="0040034D" w14:paraId="7A4BFC2A" w14:textId="77777777" w:rsidTr="0040034D">
        <w:trPr>
          <w:tblHeader/>
        </w:trPr>
        <w:tc>
          <w:tcPr>
            <w:tcW w:w="3718" w:type="dxa"/>
          </w:tcPr>
          <w:p w14:paraId="6EDE0019" w14:textId="77777777" w:rsidR="0040034D" w:rsidRPr="0040034D" w:rsidRDefault="0040034D" w:rsidP="0040034D">
            <w:pPr>
              <w:rPr>
                <w:rFonts w:cs="Arial"/>
                <w:szCs w:val="22"/>
              </w:rPr>
            </w:pPr>
            <w:r w:rsidRPr="0040034D">
              <w:rPr>
                <w:rFonts w:cs="Arial"/>
                <w:szCs w:val="22"/>
              </w:rPr>
              <w:t>Priority actions for Aim 3</w:t>
            </w:r>
          </w:p>
        </w:tc>
        <w:tc>
          <w:tcPr>
            <w:tcW w:w="1137" w:type="dxa"/>
          </w:tcPr>
          <w:p w14:paraId="55B6BE9C" w14:textId="77777777" w:rsidR="0040034D" w:rsidRPr="0040034D" w:rsidRDefault="0040034D" w:rsidP="0040034D">
            <w:pPr>
              <w:rPr>
                <w:rFonts w:cs="Arial"/>
                <w:szCs w:val="22"/>
              </w:rPr>
            </w:pPr>
            <w:r w:rsidRPr="0040034D">
              <w:rPr>
                <w:rFonts w:eastAsia="Calibri" w:cs="Arial"/>
                <w:szCs w:val="24"/>
              </w:rPr>
              <w:t>Strongly disagree</w:t>
            </w:r>
          </w:p>
        </w:tc>
        <w:tc>
          <w:tcPr>
            <w:tcW w:w="1177" w:type="dxa"/>
          </w:tcPr>
          <w:p w14:paraId="5EBB4681" w14:textId="77777777" w:rsidR="0040034D" w:rsidRPr="0040034D" w:rsidRDefault="0040034D" w:rsidP="0040034D">
            <w:pPr>
              <w:rPr>
                <w:rFonts w:cs="Arial"/>
                <w:szCs w:val="22"/>
              </w:rPr>
            </w:pPr>
            <w:r w:rsidRPr="0040034D">
              <w:rPr>
                <w:rFonts w:eastAsia="Calibri" w:cs="Arial"/>
                <w:szCs w:val="24"/>
              </w:rPr>
              <w:t>Disagree</w:t>
            </w:r>
          </w:p>
        </w:tc>
        <w:tc>
          <w:tcPr>
            <w:tcW w:w="1030" w:type="dxa"/>
          </w:tcPr>
          <w:p w14:paraId="518CA8EA" w14:textId="77777777" w:rsidR="0040034D" w:rsidRPr="0040034D" w:rsidRDefault="0040034D" w:rsidP="0040034D">
            <w:pPr>
              <w:rPr>
                <w:rFonts w:cs="Arial"/>
                <w:szCs w:val="22"/>
              </w:rPr>
            </w:pPr>
            <w:r w:rsidRPr="0040034D">
              <w:rPr>
                <w:rFonts w:eastAsia="Calibri" w:cs="Arial"/>
                <w:szCs w:val="24"/>
              </w:rPr>
              <w:t>Neutral</w:t>
            </w:r>
          </w:p>
        </w:tc>
        <w:tc>
          <w:tcPr>
            <w:tcW w:w="1177" w:type="dxa"/>
          </w:tcPr>
          <w:p w14:paraId="1C3901FC" w14:textId="77777777" w:rsidR="0040034D" w:rsidRPr="0040034D" w:rsidRDefault="0040034D" w:rsidP="0040034D">
            <w:pPr>
              <w:rPr>
                <w:rFonts w:cs="Arial"/>
                <w:szCs w:val="22"/>
              </w:rPr>
            </w:pPr>
            <w:r w:rsidRPr="0040034D">
              <w:rPr>
                <w:rFonts w:eastAsia="Calibri" w:cs="Arial"/>
                <w:szCs w:val="24"/>
              </w:rPr>
              <w:t>Agree</w:t>
            </w:r>
          </w:p>
        </w:tc>
        <w:tc>
          <w:tcPr>
            <w:tcW w:w="1137" w:type="dxa"/>
          </w:tcPr>
          <w:p w14:paraId="520DE661" w14:textId="77777777" w:rsidR="0040034D" w:rsidRPr="0040034D" w:rsidRDefault="0040034D" w:rsidP="0040034D">
            <w:pPr>
              <w:rPr>
                <w:rFonts w:cs="Arial"/>
                <w:szCs w:val="22"/>
              </w:rPr>
            </w:pPr>
            <w:r w:rsidRPr="0040034D">
              <w:rPr>
                <w:rFonts w:eastAsia="Calibri" w:cs="Arial"/>
                <w:szCs w:val="24"/>
              </w:rPr>
              <w:t>Strongly agree</w:t>
            </w:r>
          </w:p>
        </w:tc>
      </w:tr>
      <w:tr w:rsidR="0040034D" w:rsidRPr="0040034D" w14:paraId="0C053EE3" w14:textId="77777777" w:rsidTr="0035576D">
        <w:tc>
          <w:tcPr>
            <w:tcW w:w="3718" w:type="dxa"/>
          </w:tcPr>
          <w:p w14:paraId="5015CACC" w14:textId="77777777" w:rsidR="0040034D" w:rsidRPr="0040034D" w:rsidRDefault="0040034D" w:rsidP="0035576D">
            <w:pPr>
              <w:jc w:val="left"/>
              <w:rPr>
                <w:rFonts w:eastAsia="Gulim" w:cs="Arial"/>
                <w:szCs w:val="24"/>
                <w:u w:val="single"/>
                <w:lang w:eastAsia="ko-KR"/>
              </w:rPr>
            </w:pPr>
            <w:r w:rsidRPr="0040034D">
              <w:rPr>
                <w:rFonts w:eastAsia="Gulim" w:cs="Arial"/>
                <w:szCs w:val="24"/>
                <w:lang w:eastAsia="ko-KR"/>
              </w:rPr>
              <w:t>8. Enhance individuals’ access to health and social care and continuity of care following release from prison by improving the sharing of information between relevant partners</w:t>
            </w:r>
          </w:p>
        </w:tc>
        <w:tc>
          <w:tcPr>
            <w:tcW w:w="1137" w:type="dxa"/>
            <w:vAlign w:val="center"/>
          </w:tcPr>
          <w:p w14:paraId="6F11D18B"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177" w:type="dxa"/>
            <w:vAlign w:val="center"/>
          </w:tcPr>
          <w:p w14:paraId="19A0AEBF"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030" w:type="dxa"/>
            <w:vAlign w:val="center"/>
          </w:tcPr>
          <w:p w14:paraId="445C8292"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177" w:type="dxa"/>
            <w:vAlign w:val="center"/>
          </w:tcPr>
          <w:p w14:paraId="2C09E2D2"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137" w:type="dxa"/>
            <w:vAlign w:val="center"/>
          </w:tcPr>
          <w:p w14:paraId="124F6C95"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r>
      <w:tr w:rsidR="0040034D" w:rsidRPr="0040034D" w14:paraId="212C502C" w14:textId="77777777" w:rsidTr="0035576D">
        <w:tc>
          <w:tcPr>
            <w:tcW w:w="3718" w:type="dxa"/>
          </w:tcPr>
          <w:p w14:paraId="404A4B21" w14:textId="77777777" w:rsidR="0040034D" w:rsidRPr="0040034D" w:rsidRDefault="0040034D" w:rsidP="0035576D">
            <w:pPr>
              <w:jc w:val="left"/>
              <w:rPr>
                <w:rFonts w:eastAsia="Gulim" w:cs="Arial"/>
                <w:kern w:val="24"/>
                <w:szCs w:val="24"/>
                <w:lang w:eastAsia="ko-KR"/>
              </w:rPr>
            </w:pPr>
            <w:r w:rsidRPr="0040034D">
              <w:rPr>
                <w:rFonts w:eastAsia="Gulim" w:cs="Arial"/>
                <w:kern w:val="24"/>
                <w:szCs w:val="24"/>
                <w:lang w:eastAsia="ko-KR"/>
              </w:rPr>
              <w:t>9. Ensure that the housing needs of individuals in prison are addressed consistently and at an early stage by fully implementing and embedding the SHORE standards across all local authority areas</w:t>
            </w:r>
          </w:p>
        </w:tc>
        <w:tc>
          <w:tcPr>
            <w:tcW w:w="1137" w:type="dxa"/>
            <w:vAlign w:val="center"/>
          </w:tcPr>
          <w:p w14:paraId="7D310175"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177" w:type="dxa"/>
            <w:vAlign w:val="center"/>
          </w:tcPr>
          <w:p w14:paraId="5C11E8DA"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030" w:type="dxa"/>
            <w:vAlign w:val="center"/>
          </w:tcPr>
          <w:p w14:paraId="361EDD12"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177" w:type="dxa"/>
            <w:vAlign w:val="center"/>
          </w:tcPr>
          <w:p w14:paraId="5913C844"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137" w:type="dxa"/>
            <w:vAlign w:val="center"/>
          </w:tcPr>
          <w:p w14:paraId="66F6B28A"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r>
      <w:tr w:rsidR="0040034D" w:rsidRPr="0040034D" w14:paraId="3D29643B" w14:textId="77777777" w:rsidTr="0035576D">
        <w:tc>
          <w:tcPr>
            <w:tcW w:w="3718" w:type="dxa"/>
          </w:tcPr>
          <w:p w14:paraId="3C0C5B03" w14:textId="77777777" w:rsidR="0040034D" w:rsidRPr="0040034D" w:rsidRDefault="0040034D" w:rsidP="0035576D">
            <w:pPr>
              <w:jc w:val="left"/>
              <w:rPr>
                <w:rFonts w:eastAsia="Gulim" w:cs="Arial"/>
                <w:szCs w:val="24"/>
                <w:lang w:eastAsia="ko-KR"/>
              </w:rPr>
            </w:pPr>
            <w:r w:rsidRPr="0040034D">
              <w:rPr>
                <w:rFonts w:eastAsia="Gulim" w:cs="Arial"/>
                <w:szCs w:val="24"/>
                <w:lang w:eastAsia="ko-KR"/>
              </w:rPr>
              <w:t>10. Enhance individual’s readiness for employment by ensuring increased access to employability support through effective education, learning, training, careers services and relevant benefit services</w:t>
            </w:r>
          </w:p>
        </w:tc>
        <w:tc>
          <w:tcPr>
            <w:tcW w:w="1137" w:type="dxa"/>
            <w:vAlign w:val="center"/>
          </w:tcPr>
          <w:p w14:paraId="410C5051"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177" w:type="dxa"/>
            <w:vAlign w:val="center"/>
          </w:tcPr>
          <w:p w14:paraId="1071FF2E"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030" w:type="dxa"/>
            <w:vAlign w:val="center"/>
          </w:tcPr>
          <w:p w14:paraId="005753B1"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177" w:type="dxa"/>
            <w:vAlign w:val="center"/>
          </w:tcPr>
          <w:p w14:paraId="313267D2"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137" w:type="dxa"/>
            <w:vAlign w:val="center"/>
          </w:tcPr>
          <w:p w14:paraId="75C5B7CF"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r>
      <w:tr w:rsidR="0040034D" w:rsidRPr="0040034D" w14:paraId="28CAD29C" w14:textId="77777777" w:rsidTr="0035576D">
        <w:tc>
          <w:tcPr>
            <w:tcW w:w="3718" w:type="dxa"/>
          </w:tcPr>
          <w:p w14:paraId="77F6F1CA" w14:textId="77777777" w:rsidR="0040034D" w:rsidRPr="0040034D" w:rsidRDefault="0040034D" w:rsidP="0035576D">
            <w:pPr>
              <w:jc w:val="left"/>
              <w:rPr>
                <w:rFonts w:eastAsia="Gulim" w:cs="Arial"/>
                <w:szCs w:val="24"/>
                <w:u w:val="single"/>
                <w:lang w:eastAsia="ko-KR"/>
              </w:rPr>
            </w:pPr>
            <w:r w:rsidRPr="0040034D">
              <w:rPr>
                <w:rFonts w:eastAsia="Gulim" w:cs="Arial"/>
                <w:szCs w:val="24"/>
                <w:lang w:eastAsia="ko-KR"/>
              </w:rPr>
              <w:t>11. Enhance community integration and support by increasing and promoting greater consistency in the use of voluntary throughcare and third sector services</w:t>
            </w:r>
            <w:r w:rsidRPr="0040034D" w:rsidDel="000371CB">
              <w:rPr>
                <w:rFonts w:eastAsia="Gulim" w:cs="Arial"/>
                <w:szCs w:val="24"/>
                <w:u w:val="single"/>
                <w:lang w:eastAsia="ko-KR"/>
              </w:rPr>
              <w:t xml:space="preserve"> </w:t>
            </w:r>
          </w:p>
        </w:tc>
        <w:tc>
          <w:tcPr>
            <w:tcW w:w="1137" w:type="dxa"/>
            <w:vAlign w:val="center"/>
          </w:tcPr>
          <w:p w14:paraId="57A6C1BA"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177" w:type="dxa"/>
            <w:vAlign w:val="center"/>
          </w:tcPr>
          <w:p w14:paraId="3362D36A"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030" w:type="dxa"/>
            <w:vAlign w:val="center"/>
          </w:tcPr>
          <w:p w14:paraId="715550FD"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177" w:type="dxa"/>
            <w:vAlign w:val="center"/>
          </w:tcPr>
          <w:p w14:paraId="7110DEB0"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137" w:type="dxa"/>
            <w:vAlign w:val="center"/>
          </w:tcPr>
          <w:p w14:paraId="2F3BEB9E"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r>
    </w:tbl>
    <w:p w14:paraId="07FE65B8" w14:textId="77777777" w:rsidR="0040034D" w:rsidRPr="0040034D" w:rsidRDefault="0040034D" w:rsidP="0040034D">
      <w:pPr>
        <w:rPr>
          <w:rFonts w:cs="Arial"/>
          <w:szCs w:val="22"/>
        </w:rPr>
      </w:pPr>
    </w:p>
    <w:p w14:paraId="4590FC6A" w14:textId="77777777" w:rsidR="0040034D" w:rsidRPr="0040034D" w:rsidRDefault="0040034D" w:rsidP="0040034D">
      <w:pPr>
        <w:rPr>
          <w:rFonts w:cs="Arial"/>
          <w:szCs w:val="22"/>
        </w:rPr>
      </w:pPr>
    </w:p>
    <w:p w14:paraId="66304DAA" w14:textId="77777777" w:rsidR="0035576D" w:rsidRDefault="0040034D" w:rsidP="001D2DB1">
      <w:pPr>
        <w:numPr>
          <w:ilvl w:val="0"/>
          <w:numId w:val="32"/>
        </w:numPr>
        <w:contextualSpacing/>
        <w:rPr>
          <w:rFonts w:cs="Arial"/>
          <w:szCs w:val="22"/>
        </w:rPr>
      </w:pPr>
      <w:r w:rsidRPr="0040034D">
        <w:rPr>
          <w:rFonts w:cs="Arial"/>
          <w:szCs w:val="22"/>
        </w:rPr>
        <w:t>Do you have any further comments or suggested changes on how these priority actions will contribute to achieving Aim 3 (Ensure that services are available to address the needs of individuals accused or convicted of an offence)?</w:t>
      </w:r>
    </w:p>
    <w:p w14:paraId="662066D2" w14:textId="77777777" w:rsidR="0040034D" w:rsidRPr="0040034D" w:rsidRDefault="0040034D" w:rsidP="0035576D">
      <w:pPr>
        <w:ind w:left="375"/>
        <w:contextualSpacing/>
        <w:rPr>
          <w:rFonts w:cs="Arial"/>
          <w:szCs w:val="22"/>
        </w:rPr>
      </w:pPr>
      <w:r w:rsidRPr="0040034D">
        <w:rPr>
          <w:rFonts w:cs="Arial"/>
          <w:noProof/>
          <w:szCs w:val="22"/>
          <w:lang w:eastAsia="en-GB"/>
        </w:rPr>
        <mc:AlternateContent>
          <mc:Choice Requires="wps">
            <w:drawing>
              <wp:anchor distT="0" distB="0" distL="114300" distR="114300" simplePos="0" relativeHeight="251679744" behindDoc="0" locked="0" layoutInCell="1" allowOverlap="1" wp14:anchorId="6E38D6C9" wp14:editId="1594DECC">
                <wp:simplePos x="0" y="0"/>
                <wp:positionH relativeFrom="column">
                  <wp:posOffset>-1270</wp:posOffset>
                </wp:positionH>
                <wp:positionV relativeFrom="paragraph">
                  <wp:posOffset>175260</wp:posOffset>
                </wp:positionV>
                <wp:extent cx="6000750" cy="2333625"/>
                <wp:effectExtent l="0" t="0" r="19050" b="28575"/>
                <wp:wrapTight wrapText="bothSides">
                  <wp:wrapPolygon edited="0">
                    <wp:start x="0" y="0"/>
                    <wp:lineTo x="0" y="21688"/>
                    <wp:lineTo x="21600" y="21688"/>
                    <wp:lineTo x="21600"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333625"/>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0A6DE630" w14:textId="77777777" w:rsidR="0040034D" w:rsidRDefault="0040034D" w:rsidP="0040034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8D6C9" id="Text Box 5" o:spid="_x0000_s1037" type="#_x0000_t202" style="position:absolute;left:0;text-align:left;margin-left:-.1pt;margin-top:13.8pt;width:472.5pt;height:18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" filled="f">
                <v:textbox inset=",7.2pt,,7.2pt">
                  <w:txbxContent>
                    <w:p w14:paraId="0A6DE630" w14:textId="77777777" w:rsidR="0040034D" w:rsidRDefault="0040034D" w:rsidP="0040034D"/>
                  </w:txbxContent>
                </v:textbox>
                <w10:wrap type="tight"/>
              </v:shape>
            </w:pict>
          </mc:Fallback>
        </mc:AlternateContent>
      </w:r>
    </w:p>
    <w:p w14:paraId="04156DFE" w14:textId="77777777" w:rsidR="0040034D" w:rsidRPr="0040034D" w:rsidRDefault="0040034D" w:rsidP="0040034D">
      <w:pPr>
        <w:rPr>
          <w:rFonts w:cs="Arial"/>
          <w:szCs w:val="22"/>
        </w:rPr>
      </w:pPr>
    </w:p>
    <w:p w14:paraId="45296BBC" w14:textId="77777777" w:rsidR="0040034D" w:rsidRPr="0040034D" w:rsidRDefault="0040034D" w:rsidP="0040034D">
      <w:pPr>
        <w:numPr>
          <w:ilvl w:val="0"/>
          <w:numId w:val="32"/>
        </w:numPr>
        <w:contextualSpacing/>
        <w:rPr>
          <w:rFonts w:cs="Arial"/>
          <w:szCs w:val="22"/>
        </w:rPr>
      </w:pPr>
      <w:r w:rsidRPr="0040034D">
        <w:rPr>
          <w:rFonts w:cs="Arial"/>
          <w:szCs w:val="22"/>
        </w:rPr>
        <w:t>To what extent do you agree/disagree that these community justice priority actions will contribute to the achievement of national Aim 4 (Strengthen leadership, engagement, and partnership working)?</w:t>
      </w:r>
    </w:p>
    <w:p w14:paraId="6116E98E" w14:textId="77777777" w:rsidR="0040034D" w:rsidRPr="0040034D" w:rsidRDefault="0040034D" w:rsidP="0040034D">
      <w:pPr>
        <w:rPr>
          <w:rFonts w:cs="Arial"/>
          <w:szCs w:val="22"/>
        </w:rPr>
      </w:pPr>
    </w:p>
    <w:tbl>
      <w:tblPr>
        <w:tblStyle w:val="TableGrid2"/>
        <w:tblW w:w="0" w:type="auto"/>
        <w:tblLook w:val="04A0" w:firstRow="1" w:lastRow="0" w:firstColumn="1" w:lastColumn="0" w:noHBand="0" w:noVBand="1"/>
        <w:tblCaption w:val="Responses to Q11 of consulation"/>
        <w:tblDescription w:val="For the three priority actions listed a person can pick one of the options strongly agree, agree, neutral, disagree, strongly disagree"/>
      </w:tblPr>
      <w:tblGrid>
        <w:gridCol w:w="3718"/>
        <w:gridCol w:w="1137"/>
        <w:gridCol w:w="1177"/>
        <w:gridCol w:w="1030"/>
        <w:gridCol w:w="1177"/>
        <w:gridCol w:w="1137"/>
      </w:tblGrid>
      <w:tr w:rsidR="0040034D" w:rsidRPr="0040034D" w14:paraId="5AA3A0BD" w14:textId="77777777" w:rsidTr="0040034D">
        <w:trPr>
          <w:tblHeader/>
        </w:trPr>
        <w:tc>
          <w:tcPr>
            <w:tcW w:w="3718" w:type="dxa"/>
          </w:tcPr>
          <w:p w14:paraId="470AD9C2" w14:textId="77777777" w:rsidR="0040034D" w:rsidRPr="0040034D" w:rsidRDefault="0040034D" w:rsidP="0040034D">
            <w:pPr>
              <w:rPr>
                <w:rFonts w:cs="Arial"/>
                <w:szCs w:val="22"/>
              </w:rPr>
            </w:pPr>
            <w:r w:rsidRPr="0040034D">
              <w:rPr>
                <w:rFonts w:cs="Arial"/>
                <w:szCs w:val="22"/>
              </w:rPr>
              <w:t>Priority actions for Aim 4</w:t>
            </w:r>
          </w:p>
        </w:tc>
        <w:tc>
          <w:tcPr>
            <w:tcW w:w="1137" w:type="dxa"/>
          </w:tcPr>
          <w:p w14:paraId="0650B3E8" w14:textId="77777777" w:rsidR="0040034D" w:rsidRPr="0040034D" w:rsidRDefault="0040034D" w:rsidP="0040034D">
            <w:pPr>
              <w:rPr>
                <w:rFonts w:cs="Arial"/>
                <w:szCs w:val="22"/>
              </w:rPr>
            </w:pPr>
            <w:r w:rsidRPr="0040034D">
              <w:rPr>
                <w:rFonts w:eastAsia="Calibri" w:cs="Arial"/>
                <w:szCs w:val="24"/>
              </w:rPr>
              <w:t>Strongly disagree</w:t>
            </w:r>
          </w:p>
        </w:tc>
        <w:tc>
          <w:tcPr>
            <w:tcW w:w="1177" w:type="dxa"/>
          </w:tcPr>
          <w:p w14:paraId="6112893F" w14:textId="77777777" w:rsidR="0040034D" w:rsidRPr="0040034D" w:rsidRDefault="0040034D" w:rsidP="0040034D">
            <w:pPr>
              <w:rPr>
                <w:rFonts w:cs="Arial"/>
                <w:szCs w:val="22"/>
              </w:rPr>
            </w:pPr>
            <w:r w:rsidRPr="0040034D">
              <w:rPr>
                <w:rFonts w:eastAsia="Calibri" w:cs="Arial"/>
                <w:szCs w:val="24"/>
              </w:rPr>
              <w:t>Disagree</w:t>
            </w:r>
          </w:p>
        </w:tc>
        <w:tc>
          <w:tcPr>
            <w:tcW w:w="1030" w:type="dxa"/>
          </w:tcPr>
          <w:p w14:paraId="1F28180C" w14:textId="77777777" w:rsidR="0040034D" w:rsidRPr="0040034D" w:rsidRDefault="0040034D" w:rsidP="0040034D">
            <w:pPr>
              <w:rPr>
                <w:rFonts w:cs="Arial"/>
                <w:szCs w:val="22"/>
              </w:rPr>
            </w:pPr>
            <w:r w:rsidRPr="0040034D">
              <w:rPr>
                <w:rFonts w:eastAsia="Calibri" w:cs="Arial"/>
                <w:szCs w:val="24"/>
              </w:rPr>
              <w:t>Neutral</w:t>
            </w:r>
          </w:p>
        </w:tc>
        <w:tc>
          <w:tcPr>
            <w:tcW w:w="1177" w:type="dxa"/>
          </w:tcPr>
          <w:p w14:paraId="602F35E3" w14:textId="77777777" w:rsidR="0040034D" w:rsidRPr="0040034D" w:rsidRDefault="0040034D" w:rsidP="0040034D">
            <w:pPr>
              <w:rPr>
                <w:rFonts w:cs="Arial"/>
                <w:szCs w:val="22"/>
              </w:rPr>
            </w:pPr>
            <w:r w:rsidRPr="0040034D">
              <w:rPr>
                <w:rFonts w:eastAsia="Calibri" w:cs="Arial"/>
                <w:szCs w:val="24"/>
              </w:rPr>
              <w:t>Agree</w:t>
            </w:r>
          </w:p>
        </w:tc>
        <w:tc>
          <w:tcPr>
            <w:tcW w:w="1137" w:type="dxa"/>
          </w:tcPr>
          <w:p w14:paraId="0E3321C8" w14:textId="77777777" w:rsidR="0040034D" w:rsidRPr="0040034D" w:rsidRDefault="0040034D" w:rsidP="0040034D">
            <w:pPr>
              <w:rPr>
                <w:rFonts w:cs="Arial"/>
                <w:szCs w:val="22"/>
              </w:rPr>
            </w:pPr>
            <w:r w:rsidRPr="0040034D">
              <w:rPr>
                <w:rFonts w:eastAsia="Calibri" w:cs="Arial"/>
                <w:szCs w:val="24"/>
              </w:rPr>
              <w:t>Strongly agree</w:t>
            </w:r>
          </w:p>
        </w:tc>
      </w:tr>
      <w:tr w:rsidR="0040034D" w:rsidRPr="0040034D" w14:paraId="76B8A38C" w14:textId="77777777" w:rsidTr="0035576D">
        <w:tc>
          <w:tcPr>
            <w:tcW w:w="3718" w:type="dxa"/>
          </w:tcPr>
          <w:p w14:paraId="525A5D82" w14:textId="77777777" w:rsidR="0040034D" w:rsidRPr="0040034D" w:rsidRDefault="0040034D" w:rsidP="0035576D">
            <w:pPr>
              <w:jc w:val="left"/>
              <w:rPr>
                <w:rFonts w:cs="Arial"/>
                <w:bCs/>
                <w:szCs w:val="22"/>
              </w:rPr>
            </w:pPr>
            <w:r w:rsidRPr="0040034D">
              <w:rPr>
                <w:rFonts w:cs="Arial"/>
                <w:bCs/>
                <w:szCs w:val="22"/>
              </w:rPr>
              <w:t xml:space="preserve">12. Deliver improved community justice outcomes by ensuring that effective leadership arrangements are in place and working well, collaborating with </w:t>
            </w:r>
            <w:proofErr w:type="gramStart"/>
            <w:r w:rsidRPr="0040034D">
              <w:rPr>
                <w:rFonts w:cs="Arial"/>
                <w:bCs/>
                <w:szCs w:val="22"/>
              </w:rPr>
              <w:t>partners</w:t>
            </w:r>
            <w:proofErr w:type="gramEnd"/>
            <w:r w:rsidRPr="0040034D">
              <w:rPr>
                <w:rFonts w:cs="Arial"/>
                <w:bCs/>
                <w:szCs w:val="22"/>
              </w:rPr>
              <w:t xml:space="preserve"> and planning strategically</w:t>
            </w:r>
          </w:p>
        </w:tc>
        <w:tc>
          <w:tcPr>
            <w:tcW w:w="1137" w:type="dxa"/>
            <w:vAlign w:val="center"/>
          </w:tcPr>
          <w:p w14:paraId="6FC21ED0"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177" w:type="dxa"/>
            <w:vAlign w:val="center"/>
          </w:tcPr>
          <w:p w14:paraId="0525028F"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030" w:type="dxa"/>
            <w:vAlign w:val="center"/>
          </w:tcPr>
          <w:p w14:paraId="77DFD820"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177" w:type="dxa"/>
            <w:vAlign w:val="center"/>
          </w:tcPr>
          <w:p w14:paraId="61733BF5"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137" w:type="dxa"/>
            <w:vAlign w:val="center"/>
          </w:tcPr>
          <w:p w14:paraId="1CD01B6B"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r>
      <w:tr w:rsidR="0040034D" w:rsidRPr="0040034D" w14:paraId="74C183D9" w14:textId="77777777" w:rsidTr="0035576D">
        <w:tc>
          <w:tcPr>
            <w:tcW w:w="3718" w:type="dxa"/>
          </w:tcPr>
          <w:p w14:paraId="24671D3C" w14:textId="77777777" w:rsidR="0040034D" w:rsidRPr="0040034D" w:rsidRDefault="0040034D" w:rsidP="0035576D">
            <w:pPr>
              <w:jc w:val="left"/>
              <w:rPr>
                <w:rFonts w:cs="Arial"/>
                <w:szCs w:val="22"/>
              </w:rPr>
            </w:pPr>
            <w:r w:rsidRPr="0040034D">
              <w:rPr>
                <w:rFonts w:cs="Arial"/>
                <w:szCs w:val="22"/>
              </w:rPr>
              <w:t xml:space="preserve">13. Enhance partnership planning and implementation by ensuring the voices of victims, survivors, those with lived experience and their families are effectively incorporated </w:t>
            </w:r>
          </w:p>
        </w:tc>
        <w:tc>
          <w:tcPr>
            <w:tcW w:w="1137" w:type="dxa"/>
            <w:vAlign w:val="center"/>
          </w:tcPr>
          <w:p w14:paraId="22D94584"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177" w:type="dxa"/>
            <w:vAlign w:val="center"/>
          </w:tcPr>
          <w:p w14:paraId="044C8DB5"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030" w:type="dxa"/>
            <w:vAlign w:val="center"/>
          </w:tcPr>
          <w:p w14:paraId="07E50770"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177" w:type="dxa"/>
            <w:vAlign w:val="center"/>
          </w:tcPr>
          <w:p w14:paraId="785B0D61"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137" w:type="dxa"/>
            <w:vAlign w:val="center"/>
          </w:tcPr>
          <w:p w14:paraId="581D3D32"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r>
      <w:tr w:rsidR="0040034D" w:rsidRPr="0040034D" w14:paraId="11AB51C0" w14:textId="77777777" w:rsidTr="0035576D">
        <w:tc>
          <w:tcPr>
            <w:tcW w:w="3718" w:type="dxa"/>
          </w:tcPr>
          <w:p w14:paraId="3EEC101F" w14:textId="77777777" w:rsidR="0040034D" w:rsidRPr="0040034D" w:rsidRDefault="0040034D" w:rsidP="0035576D">
            <w:pPr>
              <w:jc w:val="left"/>
              <w:rPr>
                <w:rFonts w:cs="Arial"/>
                <w:szCs w:val="22"/>
              </w:rPr>
            </w:pPr>
            <w:r w:rsidRPr="0040034D">
              <w:rPr>
                <w:rFonts w:cs="Arial"/>
                <w:szCs w:val="22"/>
              </w:rPr>
              <w:t>14. Support integration and reduce stigma by ensuring the local community and workforce have an improved understanding of and confidence in community justice</w:t>
            </w:r>
          </w:p>
        </w:tc>
        <w:tc>
          <w:tcPr>
            <w:tcW w:w="1137" w:type="dxa"/>
            <w:vAlign w:val="center"/>
          </w:tcPr>
          <w:p w14:paraId="01334B82"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177" w:type="dxa"/>
            <w:vAlign w:val="center"/>
          </w:tcPr>
          <w:p w14:paraId="27E47054"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030" w:type="dxa"/>
            <w:vAlign w:val="center"/>
          </w:tcPr>
          <w:p w14:paraId="01B5FF8B"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177" w:type="dxa"/>
            <w:vAlign w:val="center"/>
          </w:tcPr>
          <w:p w14:paraId="3E1918E1"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c>
          <w:tcPr>
            <w:tcW w:w="1137" w:type="dxa"/>
            <w:vAlign w:val="center"/>
          </w:tcPr>
          <w:p w14:paraId="63DC335D" w14:textId="77777777" w:rsidR="0040034D" w:rsidRPr="0040034D" w:rsidRDefault="0040034D" w:rsidP="0035576D">
            <w:pPr>
              <w:jc w:val="center"/>
              <w:rPr>
                <w:rFonts w:cs="Arial"/>
                <w:szCs w:val="22"/>
              </w:rPr>
            </w:pPr>
            <w:r w:rsidRPr="00023ED2">
              <w:rPr>
                <w:rFonts w:eastAsia="Calibri" w:cs="Arial"/>
                <w:szCs w:val="24"/>
              </w:rPr>
              <w:fldChar w:fldCharType="begin">
                <w:ffData>
                  <w:name w:val=""/>
                  <w:enabled/>
                  <w:calcOnExit w:val="0"/>
                  <w:checkBox>
                    <w:size w:val="22"/>
                    <w:default w:val="0"/>
                  </w:checkBox>
                </w:ffData>
              </w:fldChar>
            </w:r>
            <w:r w:rsidRPr="00023ED2">
              <w:rPr>
                <w:rFonts w:eastAsia="Calibri" w:cs="Arial"/>
                <w:szCs w:val="24"/>
              </w:rPr>
              <w:instrText xml:space="preserve"> FORMCHECKBOX </w:instrText>
            </w:r>
            <w:r w:rsidR="00EA4B9F">
              <w:rPr>
                <w:rFonts w:eastAsia="Calibri" w:cs="Arial"/>
                <w:szCs w:val="24"/>
              </w:rPr>
            </w:r>
            <w:r w:rsidR="00EA4B9F">
              <w:rPr>
                <w:rFonts w:eastAsia="Calibri" w:cs="Arial"/>
                <w:szCs w:val="24"/>
              </w:rPr>
              <w:fldChar w:fldCharType="separate"/>
            </w:r>
            <w:r w:rsidRPr="00023ED2">
              <w:rPr>
                <w:rFonts w:eastAsia="Calibri" w:cs="Arial"/>
                <w:szCs w:val="24"/>
              </w:rPr>
              <w:fldChar w:fldCharType="end"/>
            </w:r>
          </w:p>
        </w:tc>
      </w:tr>
    </w:tbl>
    <w:p w14:paraId="746BF9DB" w14:textId="77777777" w:rsidR="0040034D" w:rsidRDefault="0040034D" w:rsidP="0040034D">
      <w:pPr>
        <w:rPr>
          <w:rFonts w:cs="Arial"/>
          <w:szCs w:val="22"/>
        </w:rPr>
      </w:pPr>
    </w:p>
    <w:p w14:paraId="6D5D2EDB" w14:textId="77777777" w:rsidR="0040034D" w:rsidRPr="0040034D" w:rsidRDefault="0040034D" w:rsidP="0040034D">
      <w:pPr>
        <w:rPr>
          <w:rFonts w:cs="Arial"/>
          <w:szCs w:val="22"/>
        </w:rPr>
      </w:pPr>
    </w:p>
    <w:p w14:paraId="2ADB81C5" w14:textId="77777777" w:rsidR="0040034D" w:rsidRPr="0040034D" w:rsidRDefault="0035576D" w:rsidP="0040034D">
      <w:pPr>
        <w:numPr>
          <w:ilvl w:val="0"/>
          <w:numId w:val="32"/>
        </w:numPr>
        <w:contextualSpacing/>
        <w:rPr>
          <w:rFonts w:cs="Arial"/>
          <w:szCs w:val="22"/>
        </w:rPr>
      </w:pPr>
      <w:r w:rsidRPr="0040034D">
        <w:rPr>
          <w:rFonts w:cs="Arial"/>
          <w:noProof/>
          <w:szCs w:val="22"/>
          <w:lang w:eastAsia="en-GB"/>
        </w:rPr>
        <mc:AlternateContent>
          <mc:Choice Requires="wps">
            <w:drawing>
              <wp:anchor distT="0" distB="0" distL="114300" distR="114300" simplePos="0" relativeHeight="251681792" behindDoc="0" locked="0" layoutInCell="1" allowOverlap="1" wp14:anchorId="0B3402AB" wp14:editId="65570354">
                <wp:simplePos x="0" y="0"/>
                <wp:positionH relativeFrom="column">
                  <wp:posOffset>-1270</wp:posOffset>
                </wp:positionH>
                <wp:positionV relativeFrom="paragraph">
                  <wp:posOffset>694055</wp:posOffset>
                </wp:positionV>
                <wp:extent cx="5943600" cy="3267075"/>
                <wp:effectExtent l="0" t="0" r="19050" b="28575"/>
                <wp:wrapTight wrapText="bothSides">
                  <wp:wrapPolygon edited="0">
                    <wp:start x="0" y="0"/>
                    <wp:lineTo x="0" y="21663"/>
                    <wp:lineTo x="21600" y="21663"/>
                    <wp:lineTo x="21600"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67075"/>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51707728" w14:textId="77777777" w:rsidR="0040034D" w:rsidRDefault="0040034D" w:rsidP="0040034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402AB" id="Text Box 6" o:spid="_x0000_s1038" type="#_x0000_t202" style="position:absolute;left:0;text-align:left;margin-left:-.1pt;margin-top:54.65pt;width:468pt;height:25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" filled="f">
                <v:textbox inset=",7.2pt,,7.2pt">
                  <w:txbxContent>
                    <w:p w14:paraId="51707728" w14:textId="77777777" w:rsidR="0040034D" w:rsidRDefault="0040034D" w:rsidP="0040034D"/>
                  </w:txbxContent>
                </v:textbox>
                <w10:wrap type="tight"/>
              </v:shape>
            </w:pict>
          </mc:Fallback>
        </mc:AlternateContent>
      </w:r>
      <w:r w:rsidR="0040034D" w:rsidRPr="0040034D">
        <w:rPr>
          <w:rFonts w:cs="Arial"/>
          <w:szCs w:val="22"/>
        </w:rPr>
        <w:t>Do you have any further comments or suggested changes on how these priority actions will contribute to achieving Aim 4 (Strengthen leadership, engagement, and partnership working)?</w:t>
      </w:r>
    </w:p>
    <w:p w14:paraId="420E1FEF" w14:textId="77777777" w:rsidR="0040034D" w:rsidRDefault="0040034D" w:rsidP="0040034D">
      <w:pPr>
        <w:rPr>
          <w:rFonts w:cs="Arial"/>
          <w:szCs w:val="22"/>
        </w:rPr>
      </w:pPr>
    </w:p>
    <w:p w14:paraId="32EBE499" w14:textId="77777777" w:rsidR="0040034D" w:rsidRPr="0040034D" w:rsidRDefault="0040034D" w:rsidP="0040034D">
      <w:pPr>
        <w:rPr>
          <w:rFonts w:cs="Arial"/>
          <w:szCs w:val="22"/>
        </w:rPr>
      </w:pPr>
    </w:p>
    <w:p w14:paraId="1EAD9415" w14:textId="77777777" w:rsidR="0040034D" w:rsidRPr="0040034D" w:rsidRDefault="0040034D" w:rsidP="0040034D">
      <w:pPr>
        <w:outlineLvl w:val="1"/>
        <w:rPr>
          <w:rFonts w:cs="Arial"/>
          <w:b/>
          <w:kern w:val="24"/>
          <w:sz w:val="28"/>
          <w:szCs w:val="22"/>
        </w:rPr>
      </w:pPr>
      <w:bookmarkStart w:id="5" w:name="_Toc98920039"/>
      <w:r w:rsidRPr="0040034D">
        <w:rPr>
          <w:rFonts w:cs="Arial"/>
          <w:b/>
          <w:kern w:val="24"/>
          <w:sz w:val="28"/>
          <w:szCs w:val="22"/>
        </w:rPr>
        <w:t>Other</w:t>
      </w:r>
      <w:bookmarkEnd w:id="5"/>
    </w:p>
    <w:p w14:paraId="04169C96" w14:textId="77777777" w:rsidR="0040034D" w:rsidRPr="0040034D" w:rsidRDefault="0040034D" w:rsidP="0040034D">
      <w:pPr>
        <w:rPr>
          <w:rFonts w:cs="Arial"/>
          <w:szCs w:val="22"/>
        </w:rPr>
      </w:pPr>
    </w:p>
    <w:p w14:paraId="7281C762" w14:textId="77777777" w:rsidR="006F4788" w:rsidRPr="0040034D" w:rsidRDefault="0040034D" w:rsidP="0040034D">
      <w:pPr>
        <w:numPr>
          <w:ilvl w:val="0"/>
          <w:numId w:val="32"/>
        </w:numPr>
        <w:contextualSpacing/>
        <w:rPr>
          <w:rFonts w:cs="Arial"/>
          <w:szCs w:val="22"/>
        </w:rPr>
      </w:pPr>
      <w:r w:rsidRPr="0040034D">
        <w:rPr>
          <w:rFonts w:cs="Arial"/>
          <w:szCs w:val="22"/>
        </w:rPr>
        <w:t>Do you have any other comments on the National Strategy for Community Justice: Revision Consultation document that were not captured in the national aims and priority actions questions?</w:t>
      </w:r>
    </w:p>
    <w:p w14:paraId="77CAF0D6" w14:textId="77777777" w:rsidR="006F4788" w:rsidRDefault="0040034D" w:rsidP="00AC58C3">
      <w:pPr>
        <w:tabs>
          <w:tab w:val="left" w:pos="720"/>
          <w:tab w:val="left" w:pos="1440"/>
          <w:tab w:val="left" w:pos="2160"/>
          <w:tab w:val="left" w:pos="2880"/>
          <w:tab w:val="right" w:pos="9907"/>
        </w:tabs>
        <w:spacing w:after="200" w:line="276" w:lineRule="auto"/>
        <w:rPr>
          <w:rFonts w:eastAsia="Calibri" w:cs="Arial"/>
          <w:szCs w:val="24"/>
          <w:lang w:eastAsia="en-GB"/>
        </w:rPr>
      </w:pPr>
      <w:r w:rsidRPr="0040034D">
        <w:rPr>
          <w:rFonts w:eastAsia="Calibri" w:cs="Arial"/>
          <w:noProof/>
          <w:szCs w:val="24"/>
          <w:lang w:eastAsia="en-GB"/>
        </w:rPr>
        <mc:AlternateContent>
          <mc:Choice Requires="wps">
            <w:drawing>
              <wp:anchor distT="0" distB="0" distL="114300" distR="114300" simplePos="0" relativeHeight="251683840" behindDoc="0" locked="0" layoutInCell="1" allowOverlap="1" wp14:anchorId="5627A9F8" wp14:editId="4AB083FB">
                <wp:simplePos x="0" y="0"/>
                <wp:positionH relativeFrom="column">
                  <wp:posOffset>-1270</wp:posOffset>
                </wp:positionH>
                <wp:positionV relativeFrom="paragraph">
                  <wp:posOffset>335915</wp:posOffset>
                </wp:positionV>
                <wp:extent cx="5943600" cy="3209925"/>
                <wp:effectExtent l="0" t="0" r="19050" b="28575"/>
                <wp:wrapTight wrapText="bothSides">
                  <wp:wrapPolygon edited="0">
                    <wp:start x="0" y="0"/>
                    <wp:lineTo x="0" y="21664"/>
                    <wp:lineTo x="21600" y="21664"/>
                    <wp:lineTo x="21600"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9925"/>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7D62E9BE" w14:textId="77777777" w:rsidR="0040034D" w:rsidRDefault="0040034D" w:rsidP="0040034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7A9F8" id="Text Box 7" o:spid="_x0000_s1039" type="#_x0000_t202" style="position:absolute;margin-left:-.1pt;margin-top:26.45pt;width:468pt;height:25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" filled="f">
                <v:textbox inset=",7.2pt,,7.2pt">
                  <w:txbxContent>
                    <w:p w14:paraId="7D62E9BE" w14:textId="77777777" w:rsidR="0040034D" w:rsidRDefault="0040034D" w:rsidP="0040034D"/>
                  </w:txbxContent>
                </v:textbox>
                <w10:wrap type="tight"/>
              </v:shape>
            </w:pict>
          </mc:Fallback>
        </mc:AlternateContent>
      </w:r>
    </w:p>
    <w:p w14:paraId="3F8633DC" w14:textId="77777777" w:rsidR="006F4788" w:rsidRDefault="006F4788" w:rsidP="00AC58C3">
      <w:pPr>
        <w:tabs>
          <w:tab w:val="left" w:pos="720"/>
          <w:tab w:val="left" w:pos="1440"/>
          <w:tab w:val="left" w:pos="2160"/>
          <w:tab w:val="left" w:pos="2880"/>
          <w:tab w:val="right" w:pos="9907"/>
        </w:tabs>
        <w:spacing w:after="200" w:line="276" w:lineRule="auto"/>
        <w:rPr>
          <w:rFonts w:eastAsia="Calibri" w:cs="Arial"/>
          <w:szCs w:val="24"/>
          <w:lang w:eastAsia="en-GB"/>
        </w:rPr>
      </w:pPr>
    </w:p>
    <w:p w14:paraId="1A804AFA" w14:textId="77777777" w:rsidR="007866B6" w:rsidRPr="006E292F" w:rsidRDefault="007866B6" w:rsidP="00DE49C4">
      <w:pPr>
        <w:rPr>
          <w:rFonts w:eastAsia="Calibri" w:cs="Arial"/>
          <w:szCs w:val="24"/>
          <w:lang w:eastAsia="en-GB"/>
        </w:rPr>
      </w:pPr>
    </w:p>
    <w:sectPr w:rsidR="007866B6" w:rsidRPr="006E292F" w:rsidSect="00BF0F49">
      <w:footerReference w:type="default" r:id="rId11"/>
      <w:pgSz w:w="11906" w:h="16838" w:code="9"/>
      <w:pgMar w:top="1134" w:right="1247" w:bottom="1134" w:left="124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E98CD" w14:textId="77777777" w:rsidR="00EA4B9F" w:rsidRDefault="00EA4B9F" w:rsidP="00E80084">
      <w:r>
        <w:separator/>
      </w:r>
    </w:p>
  </w:endnote>
  <w:endnote w:type="continuationSeparator" w:id="0">
    <w:p w14:paraId="6A5DAC14" w14:textId="77777777" w:rsidR="00EA4B9F" w:rsidRDefault="00EA4B9F" w:rsidP="00E80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roman"/>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5052" w14:textId="77777777" w:rsidR="0035576D" w:rsidRDefault="00355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B9418" w14:textId="77777777" w:rsidR="00EA4B9F" w:rsidRDefault="00EA4B9F" w:rsidP="00E80084">
      <w:r>
        <w:separator/>
      </w:r>
    </w:p>
  </w:footnote>
  <w:footnote w:type="continuationSeparator" w:id="0">
    <w:p w14:paraId="6CBF3AE7" w14:textId="77777777" w:rsidR="00EA4B9F" w:rsidRDefault="00EA4B9F" w:rsidP="00E80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AA797E"/>
    <w:multiLevelType w:val="hybridMultilevel"/>
    <w:tmpl w:val="6F80EC1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C00329"/>
    <w:multiLevelType w:val="hybridMultilevel"/>
    <w:tmpl w:val="3DA082D0"/>
    <w:lvl w:ilvl="0" w:tplc="4AFC0E18">
      <w:start w:val="4"/>
      <w:numFmt w:val="bullet"/>
      <w:lvlText w:val="–"/>
      <w:lvlJc w:val="left"/>
      <w:pPr>
        <w:ind w:left="1140" w:hanging="360"/>
      </w:pPr>
      <w:rPr>
        <w:rFonts w:ascii="Arial" w:eastAsia="Times New Roman" w:hAnsi="Arial" w:cs="Arial" w:hint="default"/>
      </w:rPr>
    </w:lvl>
    <w:lvl w:ilvl="1" w:tplc="DE1A3FC2">
      <w:start w:val="4"/>
      <w:numFmt w:val="bullet"/>
      <w:lvlText w:val="-"/>
      <w:lvlJc w:val="left"/>
      <w:pPr>
        <w:ind w:left="1860" w:hanging="360"/>
      </w:pPr>
      <w:rPr>
        <w:rFonts w:ascii="Arial" w:eastAsia="Times New Roman" w:hAnsi="Arial" w:cs="Arial"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15:restartNumberingAfterBreak="0">
    <w:nsid w:val="083C20EE"/>
    <w:multiLevelType w:val="hybridMultilevel"/>
    <w:tmpl w:val="F7E22F6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DAE7109"/>
    <w:multiLevelType w:val="hybridMultilevel"/>
    <w:tmpl w:val="596CF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9687E"/>
    <w:multiLevelType w:val="hybridMultilevel"/>
    <w:tmpl w:val="D6DA1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A61C79"/>
    <w:multiLevelType w:val="hybridMultilevel"/>
    <w:tmpl w:val="9410A95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D7D3D"/>
    <w:multiLevelType w:val="hybridMultilevel"/>
    <w:tmpl w:val="CC569054"/>
    <w:lvl w:ilvl="0" w:tplc="C8F4D018">
      <w:start w:val="1"/>
      <w:numFmt w:val="decimal"/>
      <w:lvlText w:val="Q%1."/>
      <w:lvlJc w:val="left"/>
      <w:pPr>
        <w:ind w:left="375" w:hanging="360"/>
      </w:pPr>
      <w:rPr>
        <w:rFonts w:hint="default"/>
        <w:b/>
      </w:rPr>
    </w:lvl>
    <w:lvl w:ilvl="1" w:tplc="08090019" w:tentative="1">
      <w:start w:val="1"/>
      <w:numFmt w:val="lowerLetter"/>
      <w:lvlText w:val="%2."/>
      <w:lvlJc w:val="left"/>
      <w:pPr>
        <w:ind w:left="1095" w:hanging="360"/>
      </w:pPr>
    </w:lvl>
    <w:lvl w:ilvl="2" w:tplc="0809001B" w:tentative="1">
      <w:start w:val="1"/>
      <w:numFmt w:val="lowerRoman"/>
      <w:lvlText w:val="%3."/>
      <w:lvlJc w:val="right"/>
      <w:pPr>
        <w:ind w:left="1815" w:hanging="180"/>
      </w:pPr>
    </w:lvl>
    <w:lvl w:ilvl="3" w:tplc="0809000F" w:tentative="1">
      <w:start w:val="1"/>
      <w:numFmt w:val="decimal"/>
      <w:lvlText w:val="%4."/>
      <w:lvlJc w:val="left"/>
      <w:pPr>
        <w:ind w:left="2535" w:hanging="360"/>
      </w:pPr>
    </w:lvl>
    <w:lvl w:ilvl="4" w:tplc="08090019" w:tentative="1">
      <w:start w:val="1"/>
      <w:numFmt w:val="lowerLetter"/>
      <w:lvlText w:val="%5."/>
      <w:lvlJc w:val="left"/>
      <w:pPr>
        <w:ind w:left="3255" w:hanging="360"/>
      </w:pPr>
    </w:lvl>
    <w:lvl w:ilvl="5" w:tplc="0809001B" w:tentative="1">
      <w:start w:val="1"/>
      <w:numFmt w:val="lowerRoman"/>
      <w:lvlText w:val="%6."/>
      <w:lvlJc w:val="right"/>
      <w:pPr>
        <w:ind w:left="3975" w:hanging="180"/>
      </w:pPr>
    </w:lvl>
    <w:lvl w:ilvl="6" w:tplc="0809000F" w:tentative="1">
      <w:start w:val="1"/>
      <w:numFmt w:val="decimal"/>
      <w:lvlText w:val="%7."/>
      <w:lvlJc w:val="left"/>
      <w:pPr>
        <w:ind w:left="4695" w:hanging="360"/>
      </w:pPr>
    </w:lvl>
    <w:lvl w:ilvl="7" w:tplc="08090019" w:tentative="1">
      <w:start w:val="1"/>
      <w:numFmt w:val="lowerLetter"/>
      <w:lvlText w:val="%8."/>
      <w:lvlJc w:val="left"/>
      <w:pPr>
        <w:ind w:left="5415" w:hanging="360"/>
      </w:pPr>
    </w:lvl>
    <w:lvl w:ilvl="8" w:tplc="0809001B" w:tentative="1">
      <w:start w:val="1"/>
      <w:numFmt w:val="lowerRoman"/>
      <w:lvlText w:val="%9."/>
      <w:lvlJc w:val="right"/>
      <w:pPr>
        <w:ind w:left="6135" w:hanging="180"/>
      </w:pPr>
    </w:lvl>
  </w:abstractNum>
  <w:abstractNum w:abstractNumId="8" w15:restartNumberingAfterBreak="0">
    <w:nsid w:val="23DC66FC"/>
    <w:multiLevelType w:val="hybridMultilevel"/>
    <w:tmpl w:val="065C5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26028D"/>
    <w:multiLevelType w:val="hybridMultilevel"/>
    <w:tmpl w:val="BC66137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C00805"/>
    <w:multiLevelType w:val="hybridMultilevel"/>
    <w:tmpl w:val="D0C0011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73B337C"/>
    <w:multiLevelType w:val="hybridMultilevel"/>
    <w:tmpl w:val="8EF03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000B2"/>
    <w:multiLevelType w:val="hybridMultilevel"/>
    <w:tmpl w:val="CC569054"/>
    <w:lvl w:ilvl="0" w:tplc="C8F4D018">
      <w:start w:val="1"/>
      <w:numFmt w:val="decimal"/>
      <w:lvlText w:val="Q%1."/>
      <w:lvlJc w:val="left"/>
      <w:pPr>
        <w:ind w:left="375" w:hanging="360"/>
      </w:pPr>
      <w:rPr>
        <w:rFonts w:hint="default"/>
        <w:b/>
      </w:rPr>
    </w:lvl>
    <w:lvl w:ilvl="1" w:tplc="08090019" w:tentative="1">
      <w:start w:val="1"/>
      <w:numFmt w:val="lowerLetter"/>
      <w:lvlText w:val="%2."/>
      <w:lvlJc w:val="left"/>
      <w:pPr>
        <w:ind w:left="1095" w:hanging="360"/>
      </w:pPr>
    </w:lvl>
    <w:lvl w:ilvl="2" w:tplc="0809001B" w:tentative="1">
      <w:start w:val="1"/>
      <w:numFmt w:val="lowerRoman"/>
      <w:lvlText w:val="%3."/>
      <w:lvlJc w:val="right"/>
      <w:pPr>
        <w:ind w:left="1815" w:hanging="180"/>
      </w:pPr>
    </w:lvl>
    <w:lvl w:ilvl="3" w:tplc="0809000F" w:tentative="1">
      <w:start w:val="1"/>
      <w:numFmt w:val="decimal"/>
      <w:lvlText w:val="%4."/>
      <w:lvlJc w:val="left"/>
      <w:pPr>
        <w:ind w:left="2535" w:hanging="360"/>
      </w:pPr>
    </w:lvl>
    <w:lvl w:ilvl="4" w:tplc="08090019" w:tentative="1">
      <w:start w:val="1"/>
      <w:numFmt w:val="lowerLetter"/>
      <w:lvlText w:val="%5."/>
      <w:lvlJc w:val="left"/>
      <w:pPr>
        <w:ind w:left="3255" w:hanging="360"/>
      </w:pPr>
    </w:lvl>
    <w:lvl w:ilvl="5" w:tplc="0809001B" w:tentative="1">
      <w:start w:val="1"/>
      <w:numFmt w:val="lowerRoman"/>
      <w:lvlText w:val="%6."/>
      <w:lvlJc w:val="right"/>
      <w:pPr>
        <w:ind w:left="3975" w:hanging="180"/>
      </w:pPr>
    </w:lvl>
    <w:lvl w:ilvl="6" w:tplc="0809000F" w:tentative="1">
      <w:start w:val="1"/>
      <w:numFmt w:val="decimal"/>
      <w:lvlText w:val="%7."/>
      <w:lvlJc w:val="left"/>
      <w:pPr>
        <w:ind w:left="4695" w:hanging="360"/>
      </w:pPr>
    </w:lvl>
    <w:lvl w:ilvl="7" w:tplc="08090019" w:tentative="1">
      <w:start w:val="1"/>
      <w:numFmt w:val="lowerLetter"/>
      <w:lvlText w:val="%8."/>
      <w:lvlJc w:val="left"/>
      <w:pPr>
        <w:ind w:left="5415" w:hanging="360"/>
      </w:pPr>
    </w:lvl>
    <w:lvl w:ilvl="8" w:tplc="0809001B" w:tentative="1">
      <w:start w:val="1"/>
      <w:numFmt w:val="lowerRoman"/>
      <w:lvlText w:val="%9."/>
      <w:lvlJc w:val="right"/>
      <w:pPr>
        <w:ind w:left="6135" w:hanging="180"/>
      </w:pPr>
    </w:lvl>
  </w:abstractNum>
  <w:abstractNum w:abstractNumId="13" w15:restartNumberingAfterBreak="0">
    <w:nsid w:val="2BF64151"/>
    <w:multiLevelType w:val="multilevel"/>
    <w:tmpl w:val="14AC5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9A11B82"/>
    <w:multiLevelType w:val="hybridMultilevel"/>
    <w:tmpl w:val="DFB8271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CA95BDF"/>
    <w:multiLevelType w:val="hybridMultilevel"/>
    <w:tmpl w:val="CC569054"/>
    <w:lvl w:ilvl="0" w:tplc="C8F4D018">
      <w:start w:val="1"/>
      <w:numFmt w:val="decimal"/>
      <w:lvlText w:val="Q%1."/>
      <w:lvlJc w:val="left"/>
      <w:pPr>
        <w:ind w:left="375" w:hanging="360"/>
      </w:pPr>
      <w:rPr>
        <w:rFonts w:hint="default"/>
        <w:b/>
      </w:rPr>
    </w:lvl>
    <w:lvl w:ilvl="1" w:tplc="08090019" w:tentative="1">
      <w:start w:val="1"/>
      <w:numFmt w:val="lowerLetter"/>
      <w:lvlText w:val="%2."/>
      <w:lvlJc w:val="left"/>
      <w:pPr>
        <w:ind w:left="1095" w:hanging="360"/>
      </w:pPr>
    </w:lvl>
    <w:lvl w:ilvl="2" w:tplc="0809001B" w:tentative="1">
      <w:start w:val="1"/>
      <w:numFmt w:val="lowerRoman"/>
      <w:lvlText w:val="%3."/>
      <w:lvlJc w:val="right"/>
      <w:pPr>
        <w:ind w:left="1815" w:hanging="180"/>
      </w:pPr>
    </w:lvl>
    <w:lvl w:ilvl="3" w:tplc="0809000F" w:tentative="1">
      <w:start w:val="1"/>
      <w:numFmt w:val="decimal"/>
      <w:lvlText w:val="%4."/>
      <w:lvlJc w:val="left"/>
      <w:pPr>
        <w:ind w:left="2535" w:hanging="360"/>
      </w:pPr>
    </w:lvl>
    <w:lvl w:ilvl="4" w:tplc="08090019" w:tentative="1">
      <w:start w:val="1"/>
      <w:numFmt w:val="lowerLetter"/>
      <w:lvlText w:val="%5."/>
      <w:lvlJc w:val="left"/>
      <w:pPr>
        <w:ind w:left="3255" w:hanging="360"/>
      </w:pPr>
    </w:lvl>
    <w:lvl w:ilvl="5" w:tplc="0809001B" w:tentative="1">
      <w:start w:val="1"/>
      <w:numFmt w:val="lowerRoman"/>
      <w:lvlText w:val="%6."/>
      <w:lvlJc w:val="right"/>
      <w:pPr>
        <w:ind w:left="3975" w:hanging="180"/>
      </w:pPr>
    </w:lvl>
    <w:lvl w:ilvl="6" w:tplc="0809000F" w:tentative="1">
      <w:start w:val="1"/>
      <w:numFmt w:val="decimal"/>
      <w:lvlText w:val="%7."/>
      <w:lvlJc w:val="left"/>
      <w:pPr>
        <w:ind w:left="4695" w:hanging="360"/>
      </w:pPr>
    </w:lvl>
    <w:lvl w:ilvl="7" w:tplc="08090019" w:tentative="1">
      <w:start w:val="1"/>
      <w:numFmt w:val="lowerLetter"/>
      <w:lvlText w:val="%8."/>
      <w:lvlJc w:val="left"/>
      <w:pPr>
        <w:ind w:left="5415" w:hanging="360"/>
      </w:pPr>
    </w:lvl>
    <w:lvl w:ilvl="8" w:tplc="0809001B" w:tentative="1">
      <w:start w:val="1"/>
      <w:numFmt w:val="lowerRoman"/>
      <w:lvlText w:val="%9."/>
      <w:lvlJc w:val="right"/>
      <w:pPr>
        <w:ind w:left="6135" w:hanging="180"/>
      </w:pPr>
    </w:lvl>
  </w:abstractNum>
  <w:abstractNum w:abstractNumId="16" w15:restartNumberingAfterBreak="0">
    <w:nsid w:val="3D1806A8"/>
    <w:multiLevelType w:val="hybridMultilevel"/>
    <w:tmpl w:val="9410A95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BB0D20"/>
    <w:multiLevelType w:val="hybridMultilevel"/>
    <w:tmpl w:val="A0DA5700"/>
    <w:lvl w:ilvl="0" w:tplc="C8F4D018">
      <w:start w:val="1"/>
      <w:numFmt w:val="decimal"/>
      <w:lvlText w:val="Q%1."/>
      <w:lvlJc w:val="left"/>
      <w:pPr>
        <w:ind w:left="375" w:hanging="360"/>
      </w:pPr>
      <w:rPr>
        <w:rFonts w:hint="default"/>
        <w:b/>
      </w:rPr>
    </w:lvl>
    <w:lvl w:ilvl="1" w:tplc="08090019" w:tentative="1">
      <w:start w:val="1"/>
      <w:numFmt w:val="lowerLetter"/>
      <w:lvlText w:val="%2."/>
      <w:lvlJc w:val="left"/>
      <w:pPr>
        <w:ind w:left="1095" w:hanging="360"/>
      </w:pPr>
    </w:lvl>
    <w:lvl w:ilvl="2" w:tplc="0809001B" w:tentative="1">
      <w:start w:val="1"/>
      <w:numFmt w:val="lowerRoman"/>
      <w:lvlText w:val="%3."/>
      <w:lvlJc w:val="right"/>
      <w:pPr>
        <w:ind w:left="1815" w:hanging="180"/>
      </w:pPr>
    </w:lvl>
    <w:lvl w:ilvl="3" w:tplc="0809000F" w:tentative="1">
      <w:start w:val="1"/>
      <w:numFmt w:val="decimal"/>
      <w:lvlText w:val="%4."/>
      <w:lvlJc w:val="left"/>
      <w:pPr>
        <w:ind w:left="2535" w:hanging="360"/>
      </w:pPr>
    </w:lvl>
    <w:lvl w:ilvl="4" w:tplc="08090019" w:tentative="1">
      <w:start w:val="1"/>
      <w:numFmt w:val="lowerLetter"/>
      <w:lvlText w:val="%5."/>
      <w:lvlJc w:val="left"/>
      <w:pPr>
        <w:ind w:left="3255" w:hanging="360"/>
      </w:pPr>
    </w:lvl>
    <w:lvl w:ilvl="5" w:tplc="0809001B" w:tentative="1">
      <w:start w:val="1"/>
      <w:numFmt w:val="lowerRoman"/>
      <w:lvlText w:val="%6."/>
      <w:lvlJc w:val="right"/>
      <w:pPr>
        <w:ind w:left="3975" w:hanging="180"/>
      </w:pPr>
    </w:lvl>
    <w:lvl w:ilvl="6" w:tplc="0809000F" w:tentative="1">
      <w:start w:val="1"/>
      <w:numFmt w:val="decimal"/>
      <w:lvlText w:val="%7."/>
      <w:lvlJc w:val="left"/>
      <w:pPr>
        <w:ind w:left="4695" w:hanging="360"/>
      </w:pPr>
    </w:lvl>
    <w:lvl w:ilvl="7" w:tplc="08090019" w:tentative="1">
      <w:start w:val="1"/>
      <w:numFmt w:val="lowerLetter"/>
      <w:lvlText w:val="%8."/>
      <w:lvlJc w:val="left"/>
      <w:pPr>
        <w:ind w:left="5415" w:hanging="360"/>
      </w:pPr>
    </w:lvl>
    <w:lvl w:ilvl="8" w:tplc="0809001B" w:tentative="1">
      <w:start w:val="1"/>
      <w:numFmt w:val="lowerRoman"/>
      <w:lvlText w:val="%9."/>
      <w:lvlJc w:val="right"/>
      <w:pPr>
        <w:ind w:left="6135" w:hanging="180"/>
      </w:pPr>
    </w:lvl>
  </w:abstractNum>
  <w:abstractNum w:abstractNumId="18" w15:restartNumberingAfterBreak="0">
    <w:nsid w:val="491A1E70"/>
    <w:multiLevelType w:val="hybridMultilevel"/>
    <w:tmpl w:val="D1E84F3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F315B60"/>
    <w:multiLevelType w:val="hybridMultilevel"/>
    <w:tmpl w:val="88FA6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34B1D63"/>
    <w:multiLevelType w:val="hybridMultilevel"/>
    <w:tmpl w:val="2490F5B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53F829AF"/>
    <w:multiLevelType w:val="hybridMultilevel"/>
    <w:tmpl w:val="5E1E1BCA"/>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65F514F"/>
    <w:multiLevelType w:val="hybridMultilevel"/>
    <w:tmpl w:val="EF54141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C179C5"/>
    <w:multiLevelType w:val="hybridMultilevel"/>
    <w:tmpl w:val="D5280200"/>
    <w:lvl w:ilvl="0" w:tplc="43905B06">
      <w:start w:val="1"/>
      <w:numFmt w:val="decimal"/>
      <w:lvlText w:val="Q%1."/>
      <w:lvlJc w:val="left"/>
      <w:pPr>
        <w:ind w:left="567" w:hanging="567"/>
      </w:pPr>
      <w:rPr>
        <w:rFonts w:hint="default"/>
        <w:b/>
      </w:rPr>
    </w:lvl>
    <w:lvl w:ilvl="1" w:tplc="08090019">
      <w:start w:val="1"/>
      <w:numFmt w:val="lowerLetter"/>
      <w:lvlText w:val="%2."/>
      <w:lvlJc w:val="left"/>
      <w:pPr>
        <w:ind w:left="36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6047E8"/>
    <w:multiLevelType w:val="hybridMultilevel"/>
    <w:tmpl w:val="8B72F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6" w15:restartNumberingAfterBreak="0">
    <w:nsid w:val="6AD67496"/>
    <w:multiLevelType w:val="hybridMultilevel"/>
    <w:tmpl w:val="E9F28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1620DF"/>
    <w:multiLevelType w:val="hybridMultilevel"/>
    <w:tmpl w:val="784C867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830C7F"/>
    <w:multiLevelType w:val="hybridMultilevel"/>
    <w:tmpl w:val="32A44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2846DF"/>
    <w:multiLevelType w:val="hybridMultilevel"/>
    <w:tmpl w:val="CC569054"/>
    <w:lvl w:ilvl="0" w:tplc="C8F4D018">
      <w:start w:val="1"/>
      <w:numFmt w:val="decimal"/>
      <w:lvlText w:val="Q%1."/>
      <w:lvlJc w:val="left"/>
      <w:pPr>
        <w:ind w:left="375" w:hanging="360"/>
      </w:pPr>
      <w:rPr>
        <w:rFonts w:hint="default"/>
        <w:b/>
      </w:rPr>
    </w:lvl>
    <w:lvl w:ilvl="1" w:tplc="08090019" w:tentative="1">
      <w:start w:val="1"/>
      <w:numFmt w:val="lowerLetter"/>
      <w:lvlText w:val="%2."/>
      <w:lvlJc w:val="left"/>
      <w:pPr>
        <w:ind w:left="1095" w:hanging="360"/>
      </w:pPr>
    </w:lvl>
    <w:lvl w:ilvl="2" w:tplc="0809001B" w:tentative="1">
      <w:start w:val="1"/>
      <w:numFmt w:val="lowerRoman"/>
      <w:lvlText w:val="%3."/>
      <w:lvlJc w:val="right"/>
      <w:pPr>
        <w:ind w:left="1815" w:hanging="180"/>
      </w:pPr>
    </w:lvl>
    <w:lvl w:ilvl="3" w:tplc="0809000F" w:tentative="1">
      <w:start w:val="1"/>
      <w:numFmt w:val="decimal"/>
      <w:lvlText w:val="%4."/>
      <w:lvlJc w:val="left"/>
      <w:pPr>
        <w:ind w:left="2535" w:hanging="360"/>
      </w:pPr>
    </w:lvl>
    <w:lvl w:ilvl="4" w:tplc="08090019" w:tentative="1">
      <w:start w:val="1"/>
      <w:numFmt w:val="lowerLetter"/>
      <w:lvlText w:val="%5."/>
      <w:lvlJc w:val="left"/>
      <w:pPr>
        <w:ind w:left="3255" w:hanging="360"/>
      </w:pPr>
    </w:lvl>
    <w:lvl w:ilvl="5" w:tplc="0809001B" w:tentative="1">
      <w:start w:val="1"/>
      <w:numFmt w:val="lowerRoman"/>
      <w:lvlText w:val="%6."/>
      <w:lvlJc w:val="right"/>
      <w:pPr>
        <w:ind w:left="3975" w:hanging="180"/>
      </w:pPr>
    </w:lvl>
    <w:lvl w:ilvl="6" w:tplc="0809000F" w:tentative="1">
      <w:start w:val="1"/>
      <w:numFmt w:val="decimal"/>
      <w:lvlText w:val="%7."/>
      <w:lvlJc w:val="left"/>
      <w:pPr>
        <w:ind w:left="4695" w:hanging="360"/>
      </w:pPr>
    </w:lvl>
    <w:lvl w:ilvl="7" w:tplc="08090019" w:tentative="1">
      <w:start w:val="1"/>
      <w:numFmt w:val="lowerLetter"/>
      <w:lvlText w:val="%8."/>
      <w:lvlJc w:val="left"/>
      <w:pPr>
        <w:ind w:left="5415" w:hanging="360"/>
      </w:pPr>
    </w:lvl>
    <w:lvl w:ilvl="8" w:tplc="0809001B" w:tentative="1">
      <w:start w:val="1"/>
      <w:numFmt w:val="lowerRoman"/>
      <w:lvlText w:val="%9."/>
      <w:lvlJc w:val="right"/>
      <w:pPr>
        <w:ind w:left="6135" w:hanging="180"/>
      </w:pPr>
    </w:lvl>
  </w:abstractNum>
  <w:abstractNum w:abstractNumId="30" w15:restartNumberingAfterBreak="0">
    <w:nsid w:val="7BDA1C0B"/>
    <w:multiLevelType w:val="hybridMultilevel"/>
    <w:tmpl w:val="F3AA498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7C552A76"/>
    <w:multiLevelType w:val="hybridMultilevel"/>
    <w:tmpl w:val="5D9A37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D1B52FB"/>
    <w:multiLevelType w:val="hybridMultilevel"/>
    <w:tmpl w:val="CC569054"/>
    <w:lvl w:ilvl="0" w:tplc="C8F4D018">
      <w:start w:val="1"/>
      <w:numFmt w:val="decimal"/>
      <w:lvlText w:val="Q%1."/>
      <w:lvlJc w:val="left"/>
      <w:pPr>
        <w:ind w:left="375" w:hanging="360"/>
      </w:pPr>
      <w:rPr>
        <w:rFonts w:hint="default"/>
        <w:b/>
      </w:rPr>
    </w:lvl>
    <w:lvl w:ilvl="1" w:tplc="08090019" w:tentative="1">
      <w:start w:val="1"/>
      <w:numFmt w:val="lowerLetter"/>
      <w:lvlText w:val="%2."/>
      <w:lvlJc w:val="left"/>
      <w:pPr>
        <w:ind w:left="1095" w:hanging="360"/>
      </w:pPr>
    </w:lvl>
    <w:lvl w:ilvl="2" w:tplc="0809001B" w:tentative="1">
      <w:start w:val="1"/>
      <w:numFmt w:val="lowerRoman"/>
      <w:lvlText w:val="%3."/>
      <w:lvlJc w:val="right"/>
      <w:pPr>
        <w:ind w:left="1815" w:hanging="180"/>
      </w:pPr>
    </w:lvl>
    <w:lvl w:ilvl="3" w:tplc="0809000F" w:tentative="1">
      <w:start w:val="1"/>
      <w:numFmt w:val="decimal"/>
      <w:lvlText w:val="%4."/>
      <w:lvlJc w:val="left"/>
      <w:pPr>
        <w:ind w:left="2535" w:hanging="360"/>
      </w:pPr>
    </w:lvl>
    <w:lvl w:ilvl="4" w:tplc="08090019" w:tentative="1">
      <w:start w:val="1"/>
      <w:numFmt w:val="lowerLetter"/>
      <w:lvlText w:val="%5."/>
      <w:lvlJc w:val="left"/>
      <w:pPr>
        <w:ind w:left="3255" w:hanging="360"/>
      </w:pPr>
    </w:lvl>
    <w:lvl w:ilvl="5" w:tplc="0809001B" w:tentative="1">
      <w:start w:val="1"/>
      <w:numFmt w:val="lowerRoman"/>
      <w:lvlText w:val="%6."/>
      <w:lvlJc w:val="right"/>
      <w:pPr>
        <w:ind w:left="3975" w:hanging="180"/>
      </w:pPr>
    </w:lvl>
    <w:lvl w:ilvl="6" w:tplc="0809000F" w:tentative="1">
      <w:start w:val="1"/>
      <w:numFmt w:val="decimal"/>
      <w:lvlText w:val="%7."/>
      <w:lvlJc w:val="left"/>
      <w:pPr>
        <w:ind w:left="4695" w:hanging="360"/>
      </w:pPr>
    </w:lvl>
    <w:lvl w:ilvl="7" w:tplc="08090019" w:tentative="1">
      <w:start w:val="1"/>
      <w:numFmt w:val="lowerLetter"/>
      <w:lvlText w:val="%8."/>
      <w:lvlJc w:val="left"/>
      <w:pPr>
        <w:ind w:left="5415" w:hanging="360"/>
      </w:pPr>
    </w:lvl>
    <w:lvl w:ilvl="8" w:tplc="0809001B" w:tentative="1">
      <w:start w:val="1"/>
      <w:numFmt w:val="lowerRoman"/>
      <w:lvlText w:val="%9."/>
      <w:lvlJc w:val="right"/>
      <w:pPr>
        <w:ind w:left="6135" w:hanging="180"/>
      </w:pPr>
    </w:lvl>
  </w:abstractNum>
  <w:num w:numId="1">
    <w:abstractNumId w:val="25"/>
  </w:num>
  <w:num w:numId="2">
    <w:abstractNumId w:val="0"/>
  </w:num>
  <w:num w:numId="3">
    <w:abstractNumId w:val="0"/>
  </w:num>
  <w:num w:numId="4">
    <w:abstractNumId w:val="0"/>
  </w:num>
  <w:num w:numId="5">
    <w:abstractNumId w:val="25"/>
  </w:num>
  <w:num w:numId="6">
    <w:abstractNumId w:val="0"/>
  </w:num>
  <w:num w:numId="7">
    <w:abstractNumId w:val="28"/>
  </w:num>
  <w:num w:numId="8">
    <w:abstractNumId w:val="5"/>
  </w:num>
  <w:num w:numId="9">
    <w:abstractNumId w:val="24"/>
  </w:num>
  <w:num w:numId="10">
    <w:abstractNumId w:val="19"/>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9"/>
  </w:num>
  <w:num w:numId="14">
    <w:abstractNumId w:val="6"/>
  </w:num>
  <w:num w:numId="15">
    <w:abstractNumId w:val="4"/>
  </w:num>
  <w:num w:numId="16">
    <w:abstractNumId w:val="16"/>
  </w:num>
  <w:num w:numId="17">
    <w:abstractNumId w:val="14"/>
  </w:num>
  <w:num w:numId="18">
    <w:abstractNumId w:val="31"/>
  </w:num>
  <w:num w:numId="19">
    <w:abstractNumId w:val="2"/>
  </w:num>
  <w:num w:numId="20">
    <w:abstractNumId w:val="26"/>
  </w:num>
  <w:num w:numId="21">
    <w:abstractNumId w:val="21"/>
  </w:num>
  <w:num w:numId="22">
    <w:abstractNumId w:val="22"/>
  </w:num>
  <w:num w:numId="23">
    <w:abstractNumId w:val="30"/>
  </w:num>
  <w:num w:numId="24">
    <w:abstractNumId w:val="27"/>
  </w:num>
  <w:num w:numId="25">
    <w:abstractNumId w:val="10"/>
  </w:num>
  <w:num w:numId="26">
    <w:abstractNumId w:val="1"/>
  </w:num>
  <w:num w:numId="27">
    <w:abstractNumId w:val="18"/>
  </w:num>
  <w:num w:numId="28">
    <w:abstractNumId w:val="3"/>
  </w:num>
  <w:num w:numId="29">
    <w:abstractNumId w:val="13"/>
  </w:num>
  <w:num w:numId="30">
    <w:abstractNumId w:val="11"/>
  </w:num>
  <w:num w:numId="31">
    <w:abstractNumId w:val="23"/>
  </w:num>
  <w:num w:numId="32">
    <w:abstractNumId w:val="17"/>
  </w:num>
  <w:num w:numId="33">
    <w:abstractNumId w:val="7"/>
  </w:num>
  <w:num w:numId="34">
    <w:abstractNumId w:val="12"/>
  </w:num>
  <w:num w:numId="35">
    <w:abstractNumId w:val="29"/>
  </w:num>
  <w:num w:numId="36">
    <w:abstractNumId w:val="32"/>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c0tDAysDS3MDcztjRS0lEKTi0uzszPAykwrAUARb0noCwAAAA="/>
  </w:docVars>
  <w:rsids>
    <w:rsidRoot w:val="0014042E"/>
    <w:rsid w:val="0000444A"/>
    <w:rsid w:val="000114BB"/>
    <w:rsid w:val="00027A98"/>
    <w:rsid w:val="00027C27"/>
    <w:rsid w:val="00063DD5"/>
    <w:rsid w:val="00071910"/>
    <w:rsid w:val="00091704"/>
    <w:rsid w:val="000B2B1A"/>
    <w:rsid w:val="000B7C23"/>
    <w:rsid w:val="000C0CF4"/>
    <w:rsid w:val="000D0AAF"/>
    <w:rsid w:val="000D1B3A"/>
    <w:rsid w:val="000D2A88"/>
    <w:rsid w:val="000D45C2"/>
    <w:rsid w:val="000F03BF"/>
    <w:rsid w:val="00132FE9"/>
    <w:rsid w:val="0014042E"/>
    <w:rsid w:val="001643DC"/>
    <w:rsid w:val="00173680"/>
    <w:rsid w:val="001836CE"/>
    <w:rsid w:val="001874BF"/>
    <w:rsid w:val="0019036C"/>
    <w:rsid w:val="001904B6"/>
    <w:rsid w:val="001906B3"/>
    <w:rsid w:val="00190889"/>
    <w:rsid w:val="001A4D5B"/>
    <w:rsid w:val="001D01C1"/>
    <w:rsid w:val="001D4A0F"/>
    <w:rsid w:val="001D7A90"/>
    <w:rsid w:val="001E0A9B"/>
    <w:rsid w:val="001F3E16"/>
    <w:rsid w:val="002111EE"/>
    <w:rsid w:val="00216BA9"/>
    <w:rsid w:val="00226516"/>
    <w:rsid w:val="0023072C"/>
    <w:rsid w:val="00234946"/>
    <w:rsid w:val="00234D9C"/>
    <w:rsid w:val="0023710B"/>
    <w:rsid w:val="002461F4"/>
    <w:rsid w:val="00254EF3"/>
    <w:rsid w:val="002612A5"/>
    <w:rsid w:val="00281579"/>
    <w:rsid w:val="002D55E5"/>
    <w:rsid w:val="002E55D0"/>
    <w:rsid w:val="002F7F87"/>
    <w:rsid w:val="00306C61"/>
    <w:rsid w:val="00310BC5"/>
    <w:rsid w:val="00330D78"/>
    <w:rsid w:val="00345711"/>
    <w:rsid w:val="003532A7"/>
    <w:rsid w:val="00353CDF"/>
    <w:rsid w:val="0035576D"/>
    <w:rsid w:val="00357E71"/>
    <w:rsid w:val="00360B2D"/>
    <w:rsid w:val="003642F0"/>
    <w:rsid w:val="0037582B"/>
    <w:rsid w:val="003772E4"/>
    <w:rsid w:val="003835A4"/>
    <w:rsid w:val="0039197E"/>
    <w:rsid w:val="003B2530"/>
    <w:rsid w:val="003B2833"/>
    <w:rsid w:val="003B318E"/>
    <w:rsid w:val="003E4DAA"/>
    <w:rsid w:val="003F5811"/>
    <w:rsid w:val="0040034D"/>
    <w:rsid w:val="00413BA5"/>
    <w:rsid w:val="00413BE9"/>
    <w:rsid w:val="004315F5"/>
    <w:rsid w:val="00435118"/>
    <w:rsid w:val="00451FA5"/>
    <w:rsid w:val="00470123"/>
    <w:rsid w:val="004D2758"/>
    <w:rsid w:val="004E38E3"/>
    <w:rsid w:val="004E7D7D"/>
    <w:rsid w:val="004F39CA"/>
    <w:rsid w:val="005002FF"/>
    <w:rsid w:val="005015BF"/>
    <w:rsid w:val="00514BF6"/>
    <w:rsid w:val="0052066A"/>
    <w:rsid w:val="00521997"/>
    <w:rsid w:val="00541638"/>
    <w:rsid w:val="005554A4"/>
    <w:rsid w:val="00560DB7"/>
    <w:rsid w:val="00573C5C"/>
    <w:rsid w:val="00577E45"/>
    <w:rsid w:val="00586362"/>
    <w:rsid w:val="005A262E"/>
    <w:rsid w:val="005A427D"/>
    <w:rsid w:val="005E0022"/>
    <w:rsid w:val="005E2719"/>
    <w:rsid w:val="005E323A"/>
    <w:rsid w:val="005F3687"/>
    <w:rsid w:val="005F4D2B"/>
    <w:rsid w:val="005F5D26"/>
    <w:rsid w:val="006042F6"/>
    <w:rsid w:val="00630594"/>
    <w:rsid w:val="00630AAA"/>
    <w:rsid w:val="006458C3"/>
    <w:rsid w:val="00650F69"/>
    <w:rsid w:val="00656198"/>
    <w:rsid w:val="00667154"/>
    <w:rsid w:val="006847FF"/>
    <w:rsid w:val="006873C2"/>
    <w:rsid w:val="006B3094"/>
    <w:rsid w:val="006E15EA"/>
    <w:rsid w:val="006E292F"/>
    <w:rsid w:val="006E2DD4"/>
    <w:rsid w:val="006E5FB1"/>
    <w:rsid w:val="006F41C6"/>
    <w:rsid w:val="006F4788"/>
    <w:rsid w:val="00721BFD"/>
    <w:rsid w:val="00723FE7"/>
    <w:rsid w:val="00733D42"/>
    <w:rsid w:val="007610CF"/>
    <w:rsid w:val="00783B3C"/>
    <w:rsid w:val="007866B6"/>
    <w:rsid w:val="007A214A"/>
    <w:rsid w:val="007B7395"/>
    <w:rsid w:val="007D3E3A"/>
    <w:rsid w:val="007D5F2E"/>
    <w:rsid w:val="007E008C"/>
    <w:rsid w:val="007E1B7C"/>
    <w:rsid w:val="007E2976"/>
    <w:rsid w:val="007F748C"/>
    <w:rsid w:val="007F759D"/>
    <w:rsid w:val="0080278A"/>
    <w:rsid w:val="00812B8C"/>
    <w:rsid w:val="00824B03"/>
    <w:rsid w:val="00832933"/>
    <w:rsid w:val="00835703"/>
    <w:rsid w:val="00852659"/>
    <w:rsid w:val="00852FD2"/>
    <w:rsid w:val="00857548"/>
    <w:rsid w:val="008600EA"/>
    <w:rsid w:val="00866E25"/>
    <w:rsid w:val="0089645B"/>
    <w:rsid w:val="008A67C7"/>
    <w:rsid w:val="008B40C9"/>
    <w:rsid w:val="008B5273"/>
    <w:rsid w:val="008E4EA4"/>
    <w:rsid w:val="008F545F"/>
    <w:rsid w:val="009005EB"/>
    <w:rsid w:val="00912C62"/>
    <w:rsid w:val="0091721E"/>
    <w:rsid w:val="009319E5"/>
    <w:rsid w:val="00953D4E"/>
    <w:rsid w:val="0096303D"/>
    <w:rsid w:val="00982BB6"/>
    <w:rsid w:val="00985B86"/>
    <w:rsid w:val="009915F4"/>
    <w:rsid w:val="009A0C37"/>
    <w:rsid w:val="009A42F3"/>
    <w:rsid w:val="009B6FE0"/>
    <w:rsid w:val="009B7615"/>
    <w:rsid w:val="009C0973"/>
    <w:rsid w:val="009C3966"/>
    <w:rsid w:val="009D1790"/>
    <w:rsid w:val="009D6910"/>
    <w:rsid w:val="009E2A8E"/>
    <w:rsid w:val="009E486F"/>
    <w:rsid w:val="009E6AB7"/>
    <w:rsid w:val="00A10144"/>
    <w:rsid w:val="00A150A5"/>
    <w:rsid w:val="00A173C2"/>
    <w:rsid w:val="00A241BC"/>
    <w:rsid w:val="00A26FE3"/>
    <w:rsid w:val="00A26FEE"/>
    <w:rsid w:val="00A31E1C"/>
    <w:rsid w:val="00A321C3"/>
    <w:rsid w:val="00A35030"/>
    <w:rsid w:val="00A378B4"/>
    <w:rsid w:val="00A43324"/>
    <w:rsid w:val="00A537CC"/>
    <w:rsid w:val="00A65058"/>
    <w:rsid w:val="00A6675F"/>
    <w:rsid w:val="00A67BB4"/>
    <w:rsid w:val="00A96855"/>
    <w:rsid w:val="00AC58C3"/>
    <w:rsid w:val="00AD4257"/>
    <w:rsid w:val="00B06E12"/>
    <w:rsid w:val="00B167C2"/>
    <w:rsid w:val="00B16800"/>
    <w:rsid w:val="00B17537"/>
    <w:rsid w:val="00B235F2"/>
    <w:rsid w:val="00B23B7F"/>
    <w:rsid w:val="00B46C7A"/>
    <w:rsid w:val="00B51BDC"/>
    <w:rsid w:val="00B560C2"/>
    <w:rsid w:val="00B561C0"/>
    <w:rsid w:val="00B73475"/>
    <w:rsid w:val="00B773CE"/>
    <w:rsid w:val="00B87036"/>
    <w:rsid w:val="00B87DEE"/>
    <w:rsid w:val="00B90672"/>
    <w:rsid w:val="00B94BE1"/>
    <w:rsid w:val="00BA0287"/>
    <w:rsid w:val="00BA141A"/>
    <w:rsid w:val="00BA187C"/>
    <w:rsid w:val="00BA7D4C"/>
    <w:rsid w:val="00BB5256"/>
    <w:rsid w:val="00BD6827"/>
    <w:rsid w:val="00BF0711"/>
    <w:rsid w:val="00BF0F49"/>
    <w:rsid w:val="00BF16B1"/>
    <w:rsid w:val="00C1429F"/>
    <w:rsid w:val="00C20AE9"/>
    <w:rsid w:val="00C41DF8"/>
    <w:rsid w:val="00C420E8"/>
    <w:rsid w:val="00C65988"/>
    <w:rsid w:val="00C75DA4"/>
    <w:rsid w:val="00C84737"/>
    <w:rsid w:val="00C91823"/>
    <w:rsid w:val="00C959D4"/>
    <w:rsid w:val="00CA1A49"/>
    <w:rsid w:val="00CA5960"/>
    <w:rsid w:val="00CB2630"/>
    <w:rsid w:val="00CB736E"/>
    <w:rsid w:val="00CC1289"/>
    <w:rsid w:val="00CC346D"/>
    <w:rsid w:val="00CC36B2"/>
    <w:rsid w:val="00CD42FA"/>
    <w:rsid w:val="00CF3007"/>
    <w:rsid w:val="00CF68CC"/>
    <w:rsid w:val="00D008AB"/>
    <w:rsid w:val="00D01637"/>
    <w:rsid w:val="00D221C7"/>
    <w:rsid w:val="00D2505A"/>
    <w:rsid w:val="00D36CD2"/>
    <w:rsid w:val="00D379E5"/>
    <w:rsid w:val="00D47809"/>
    <w:rsid w:val="00D60B28"/>
    <w:rsid w:val="00D7734C"/>
    <w:rsid w:val="00D85219"/>
    <w:rsid w:val="00D95B1B"/>
    <w:rsid w:val="00DC4C47"/>
    <w:rsid w:val="00DC7F2C"/>
    <w:rsid w:val="00DE49C4"/>
    <w:rsid w:val="00DE7FC5"/>
    <w:rsid w:val="00E01668"/>
    <w:rsid w:val="00E16DFB"/>
    <w:rsid w:val="00E25957"/>
    <w:rsid w:val="00E34803"/>
    <w:rsid w:val="00E410F5"/>
    <w:rsid w:val="00E5328D"/>
    <w:rsid w:val="00E53FAF"/>
    <w:rsid w:val="00E57D7D"/>
    <w:rsid w:val="00E630D0"/>
    <w:rsid w:val="00E72448"/>
    <w:rsid w:val="00E80084"/>
    <w:rsid w:val="00E8425D"/>
    <w:rsid w:val="00EA4B9F"/>
    <w:rsid w:val="00EB025E"/>
    <w:rsid w:val="00EB7AA3"/>
    <w:rsid w:val="00EC2074"/>
    <w:rsid w:val="00ED258D"/>
    <w:rsid w:val="00EE3A40"/>
    <w:rsid w:val="00F664AA"/>
    <w:rsid w:val="00F7015C"/>
    <w:rsid w:val="00F7535A"/>
    <w:rsid w:val="00F916B1"/>
    <w:rsid w:val="00F91F8C"/>
    <w:rsid w:val="00F94C9C"/>
    <w:rsid w:val="00F94F4E"/>
    <w:rsid w:val="00F974E5"/>
    <w:rsid w:val="00FA4B48"/>
    <w:rsid w:val="00FA4BC1"/>
    <w:rsid w:val="00FB2B37"/>
    <w:rsid w:val="00FC36B3"/>
    <w:rsid w:val="00FC70D6"/>
    <w:rsid w:val="00FD2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AEDC4"/>
  <w15:docId w15:val="{149A5B54-FBED-4FBF-A55E-A46E20AEA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34D"/>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uiPriority w:val="9"/>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paragraph" w:styleId="Heading4">
    <w:name w:val="heading 4"/>
    <w:basedOn w:val="Normal"/>
    <w:next w:val="Normal"/>
    <w:link w:val="Heading4Char"/>
    <w:uiPriority w:val="9"/>
    <w:semiHidden/>
    <w:qFormat/>
    <w:rsid w:val="0091721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ind w:left="0" w:firstLine="0"/>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uiPriority w:val="9"/>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aliases w:val="List Paragraph Report,F5 List Paragraph,List Paragraph2,MAIN CONTENT,List Paragraph12,Dot pt,List Paragraph1,Colorful List - Accent 11,No Spacing1,List Paragraph Char Char Char,Indicator Text,Numbered Para 1,Bullet Points,Bullet 1,L"/>
    <w:basedOn w:val="Normal"/>
    <w:link w:val="ListParagraphChar"/>
    <w:uiPriority w:val="34"/>
    <w:qFormat/>
    <w:rsid w:val="00A378B4"/>
    <w:pPr>
      <w:ind w:left="720"/>
      <w:contextualSpacing/>
    </w:pPr>
  </w:style>
  <w:style w:type="character" w:styleId="CommentReference">
    <w:name w:val="annotation reference"/>
    <w:basedOn w:val="DefaultParagraphFont"/>
    <w:uiPriority w:val="99"/>
    <w:semiHidden/>
    <w:unhideWhenUsed/>
    <w:rsid w:val="00A378B4"/>
    <w:rPr>
      <w:sz w:val="16"/>
      <w:szCs w:val="16"/>
    </w:rPr>
  </w:style>
  <w:style w:type="paragraph" w:styleId="CommentText">
    <w:name w:val="annotation text"/>
    <w:basedOn w:val="Normal"/>
    <w:link w:val="CommentTextChar"/>
    <w:uiPriority w:val="99"/>
    <w:unhideWhenUsed/>
    <w:rsid w:val="00A378B4"/>
    <w:rPr>
      <w:sz w:val="20"/>
    </w:rPr>
  </w:style>
  <w:style w:type="character" w:customStyle="1" w:styleId="CommentTextChar">
    <w:name w:val="Comment Text Char"/>
    <w:basedOn w:val="DefaultParagraphFont"/>
    <w:link w:val="CommentText"/>
    <w:uiPriority w:val="99"/>
    <w:rsid w:val="00A378B4"/>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A378B4"/>
    <w:rPr>
      <w:b/>
      <w:bCs/>
    </w:rPr>
  </w:style>
  <w:style w:type="character" w:customStyle="1" w:styleId="CommentSubjectChar">
    <w:name w:val="Comment Subject Char"/>
    <w:basedOn w:val="CommentTextChar"/>
    <w:link w:val="CommentSubject"/>
    <w:uiPriority w:val="99"/>
    <w:semiHidden/>
    <w:rsid w:val="00A378B4"/>
    <w:rPr>
      <w:rFonts w:ascii="Arial" w:hAnsi="Arial" w:cs="Times New Roman"/>
      <w:b/>
      <w:bCs/>
      <w:sz w:val="20"/>
      <w:szCs w:val="20"/>
    </w:rPr>
  </w:style>
  <w:style w:type="paragraph" w:styleId="BalloonText">
    <w:name w:val="Balloon Text"/>
    <w:basedOn w:val="Normal"/>
    <w:link w:val="BalloonTextChar"/>
    <w:uiPriority w:val="99"/>
    <w:semiHidden/>
    <w:unhideWhenUsed/>
    <w:rsid w:val="00A378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8B4"/>
    <w:rPr>
      <w:rFonts w:ascii="Segoe UI" w:hAnsi="Segoe UI" w:cs="Segoe UI"/>
      <w:sz w:val="18"/>
      <w:szCs w:val="18"/>
    </w:rPr>
  </w:style>
  <w:style w:type="character" w:customStyle="1" w:styleId="ListParagraphChar">
    <w:name w:val="List Paragraph Char"/>
    <w:aliases w:val="List Paragraph Report Char,F5 List Paragraph Char,List Paragraph2 Char,MAIN CONTENT Char,List Paragraph12 Char,Dot pt Char,List Paragraph1 Char,Colorful List - Accent 11 Char,No Spacing1 Char,List Paragraph Char Char Char Char,L Char"/>
    <w:link w:val="ListParagraph"/>
    <w:uiPriority w:val="34"/>
    <w:qFormat/>
    <w:locked/>
    <w:rsid w:val="005015BF"/>
    <w:rPr>
      <w:rFonts w:ascii="Arial" w:hAnsi="Arial" w:cs="Times New Roman"/>
      <w:sz w:val="24"/>
      <w:szCs w:val="20"/>
    </w:rPr>
  </w:style>
  <w:style w:type="character" w:styleId="Hyperlink">
    <w:name w:val="Hyperlink"/>
    <w:basedOn w:val="DefaultParagraphFont"/>
    <w:uiPriority w:val="99"/>
    <w:unhideWhenUsed/>
    <w:rsid w:val="005015BF"/>
    <w:rPr>
      <w:color w:val="0563C1" w:themeColor="hyperlink"/>
      <w:u w:val="single"/>
    </w:rPr>
  </w:style>
  <w:style w:type="paragraph" w:styleId="Revision">
    <w:name w:val="Revision"/>
    <w:hidden/>
    <w:uiPriority w:val="99"/>
    <w:semiHidden/>
    <w:rsid w:val="005015BF"/>
    <w:rPr>
      <w:rFonts w:ascii="Arial" w:hAnsi="Arial" w:cs="Times New Roman"/>
      <w:sz w:val="24"/>
      <w:szCs w:val="20"/>
    </w:rPr>
  </w:style>
  <w:style w:type="character" w:customStyle="1" w:styleId="Heading4Char">
    <w:name w:val="Heading 4 Char"/>
    <w:basedOn w:val="DefaultParagraphFont"/>
    <w:link w:val="Heading4"/>
    <w:uiPriority w:val="9"/>
    <w:semiHidden/>
    <w:rsid w:val="0091721E"/>
    <w:rPr>
      <w:rFonts w:asciiTheme="majorHAnsi" w:eastAsiaTheme="majorEastAsia" w:hAnsiTheme="majorHAnsi" w:cstheme="majorBidi"/>
      <w:i/>
      <w:iCs/>
      <w:color w:val="2E74B5" w:themeColor="accent1" w:themeShade="BF"/>
      <w:sz w:val="24"/>
      <w:szCs w:val="20"/>
    </w:rPr>
  </w:style>
  <w:style w:type="character" w:customStyle="1" w:styleId="legds">
    <w:name w:val="legds"/>
    <w:basedOn w:val="DefaultParagraphFont"/>
    <w:rsid w:val="0091721E"/>
  </w:style>
  <w:style w:type="paragraph" w:customStyle="1" w:styleId="legclearfix">
    <w:name w:val="legclearfix"/>
    <w:basedOn w:val="Normal"/>
    <w:rsid w:val="0091721E"/>
    <w:pPr>
      <w:spacing w:before="100" w:beforeAutospacing="1" w:after="100" w:afterAutospacing="1"/>
    </w:pPr>
    <w:rPr>
      <w:rFonts w:ascii="Times New Roman" w:hAnsi="Times New Roman"/>
      <w:szCs w:val="24"/>
      <w:lang w:eastAsia="en-GB"/>
    </w:rPr>
  </w:style>
  <w:style w:type="paragraph" w:customStyle="1" w:styleId="legrhs">
    <w:name w:val="legrhs"/>
    <w:basedOn w:val="Normal"/>
    <w:rsid w:val="0091721E"/>
    <w:pPr>
      <w:spacing w:before="100" w:beforeAutospacing="1" w:after="100" w:afterAutospacing="1"/>
    </w:pPr>
    <w:rPr>
      <w:rFonts w:ascii="Times New Roman" w:hAnsi="Times New Roman"/>
      <w:szCs w:val="24"/>
      <w:lang w:eastAsia="en-GB"/>
    </w:rPr>
  </w:style>
  <w:style w:type="table" w:customStyle="1" w:styleId="GridTable4-Accent11">
    <w:name w:val="Grid Table 4 - Accent 11"/>
    <w:basedOn w:val="TableNormal"/>
    <w:uiPriority w:val="49"/>
    <w:rsid w:val="002F7F87"/>
    <w:rPr>
      <w:rFonts w:eastAsiaTheme="minorHAn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noteText">
    <w:name w:val="footnote text"/>
    <w:basedOn w:val="Normal"/>
    <w:link w:val="FootnoteTextChar"/>
    <w:uiPriority w:val="99"/>
    <w:semiHidden/>
    <w:unhideWhenUsed/>
    <w:rsid w:val="00E80084"/>
    <w:rPr>
      <w:sz w:val="20"/>
    </w:rPr>
  </w:style>
  <w:style w:type="character" w:customStyle="1" w:styleId="FootnoteTextChar">
    <w:name w:val="Footnote Text Char"/>
    <w:basedOn w:val="DefaultParagraphFont"/>
    <w:link w:val="FootnoteText"/>
    <w:uiPriority w:val="99"/>
    <w:semiHidden/>
    <w:rsid w:val="00E80084"/>
    <w:rPr>
      <w:rFonts w:ascii="Arial" w:hAnsi="Arial" w:cs="Times New Roman"/>
      <w:sz w:val="20"/>
      <w:szCs w:val="20"/>
    </w:rPr>
  </w:style>
  <w:style w:type="character" w:styleId="FootnoteReference">
    <w:name w:val="footnote reference"/>
    <w:basedOn w:val="DefaultParagraphFont"/>
    <w:uiPriority w:val="99"/>
    <w:semiHidden/>
    <w:unhideWhenUsed/>
    <w:rsid w:val="00E80084"/>
    <w:rPr>
      <w:vertAlign w:val="superscript"/>
    </w:rPr>
  </w:style>
  <w:style w:type="character" w:styleId="Emphasis">
    <w:name w:val="Emphasis"/>
    <w:basedOn w:val="DefaultParagraphFont"/>
    <w:uiPriority w:val="20"/>
    <w:qFormat/>
    <w:rsid w:val="00EE3A40"/>
    <w:rPr>
      <w:i/>
      <w:iCs/>
    </w:rPr>
  </w:style>
  <w:style w:type="paragraph" w:styleId="NormalWeb">
    <w:name w:val="Normal (Web)"/>
    <w:basedOn w:val="Normal"/>
    <w:uiPriority w:val="99"/>
    <w:semiHidden/>
    <w:unhideWhenUsed/>
    <w:rsid w:val="00824B03"/>
    <w:pPr>
      <w:spacing w:before="100" w:beforeAutospacing="1" w:after="100" w:afterAutospacing="1"/>
    </w:pPr>
    <w:rPr>
      <w:rFonts w:ascii="Times New Roman" w:hAnsi="Times New Roman"/>
      <w:szCs w:val="24"/>
      <w:lang w:eastAsia="en-GB"/>
    </w:rPr>
  </w:style>
  <w:style w:type="table" w:styleId="TableGrid">
    <w:name w:val="Table Grid"/>
    <w:basedOn w:val="TableNormal"/>
    <w:uiPriority w:val="39"/>
    <w:rsid w:val="0040034D"/>
    <w:pPr>
      <w:tabs>
        <w:tab w:val="left" w:pos="720"/>
        <w:tab w:val="left" w:pos="1440"/>
        <w:tab w:val="left" w:pos="2160"/>
        <w:tab w:val="left" w:pos="2880"/>
        <w:tab w:val="left" w:pos="4680"/>
        <w:tab w:val="left" w:pos="5400"/>
        <w:tab w:val="right" w:pos="9000"/>
      </w:tabs>
      <w:spacing w:line="240" w:lineRule="atLeast"/>
      <w:jc w:val="both"/>
    </w:pPr>
    <w:rPr>
      <w:rFonts w:ascii="Arial" w:hAnsi="Arial" w:cs="Arial"/>
      <w:sz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0034D"/>
    <w:pPr>
      <w:tabs>
        <w:tab w:val="left" w:pos="720"/>
        <w:tab w:val="left" w:pos="1440"/>
        <w:tab w:val="left" w:pos="2160"/>
        <w:tab w:val="left" w:pos="2880"/>
        <w:tab w:val="left" w:pos="4680"/>
        <w:tab w:val="left" w:pos="5400"/>
        <w:tab w:val="right" w:pos="9000"/>
      </w:tabs>
      <w:spacing w:line="240" w:lineRule="atLeast"/>
      <w:jc w:val="both"/>
    </w:pPr>
    <w:rPr>
      <w:rFonts w:ascii="Arial" w:hAnsi="Arial" w:cs="Arial"/>
      <w:sz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0034D"/>
    <w:pPr>
      <w:tabs>
        <w:tab w:val="left" w:pos="720"/>
        <w:tab w:val="left" w:pos="1440"/>
        <w:tab w:val="left" w:pos="2160"/>
        <w:tab w:val="left" w:pos="2880"/>
        <w:tab w:val="left" w:pos="4680"/>
        <w:tab w:val="left" w:pos="5400"/>
        <w:tab w:val="right" w:pos="9000"/>
      </w:tabs>
      <w:spacing w:line="240" w:lineRule="atLeast"/>
      <w:jc w:val="both"/>
    </w:pPr>
    <w:rPr>
      <w:rFonts w:ascii="Arial" w:hAnsi="Arial" w:cs="Arial"/>
      <w:sz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482617">
      <w:bodyDiv w:val="1"/>
      <w:marLeft w:val="0"/>
      <w:marRight w:val="0"/>
      <w:marTop w:val="0"/>
      <w:marBottom w:val="0"/>
      <w:divBdr>
        <w:top w:val="none" w:sz="0" w:space="0" w:color="auto"/>
        <w:left w:val="none" w:sz="0" w:space="0" w:color="auto"/>
        <w:bottom w:val="none" w:sz="0" w:space="0" w:color="auto"/>
        <w:right w:val="none" w:sz="0" w:space="0" w:color="auto"/>
      </w:divBdr>
    </w:div>
    <w:div w:id="143054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gov.scot/privacy/"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53D26341A57B383EE0540010E0463CCA" version="1.0.0">
  <systemFields>
    <field name="Objective-Id">
      <value order="0">A36366192</value>
    </field>
    <field name="Objective-Title">
      <value order="0">RIF and Consultation Questions - Revision Consultation - 2022</value>
    </field>
    <field name="Objective-Description">
      <value order="0"/>
    </field>
    <field name="Objective-CreationStamp">
      <value order="0">2022-02-03T09:17:17Z</value>
    </field>
    <field name="Objective-IsApproved">
      <value order="0">false</value>
    </field>
    <field name="Objective-IsPublished">
      <value order="0">false</value>
    </field>
    <field name="Objective-DatePublished">
      <value order="0"/>
    </field>
    <field name="Objective-ModificationStamp">
      <value order="0">2022-04-07T08:19:28Z</value>
    </field>
    <field name="Objective-Owner">
      <value order="0">Innes, Rachel R (U445015)</value>
    </field>
    <field name="Objective-Path">
      <value order="0">Objective Global Folder:SG File Plan:Crime, law, justice and rights:Crime:Offenders:Advice and policy: Offenders:Community Justice: Advice and Policy: Outcomes, Performance and Strategy: 2021-2026</value>
    </field>
    <field name="Objective-Parent">
      <value order="0">Community Justice: Advice and Policy: Outcomes, Performance and Strategy: 2021-2026</value>
    </field>
    <field name="Objective-State">
      <value order="0">Being Drafted</value>
    </field>
    <field name="Objective-VersionId">
      <value order="0">vA55327474</value>
    </field>
    <field name="Objective-Version">
      <value order="0">0.3</value>
    </field>
    <field name="Objective-VersionNumber">
      <value order="0">3</value>
    </field>
    <field name="Objective-VersionComment">
      <value order="0"/>
    </field>
    <field name="Objective-FileNumber">
      <value order="0">POL/35629</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FBAD0758-389A-41C2-A33A-01CA03AA3CA8}">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Swanson DA (Denise)</dc:creator>
  <cp:lastModifiedBy>Kyla Hasse</cp:lastModifiedBy>
  <cp:revision>2</cp:revision>
  <cp:lastPrinted>2020-03-05T16:49:00Z</cp:lastPrinted>
  <dcterms:created xsi:type="dcterms:W3CDTF">2022-04-11T08:47:00Z</dcterms:created>
  <dcterms:modified xsi:type="dcterms:W3CDTF">2022-04-11T08:47:00Z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A36366192</vt:lpwstr>
  </property>
  <property fmtid="{D5CDD505-2E9C-101B-9397-08002B2CF9AE}" pid="4" name="Objective-Title">
    <vt:lpwstr>RIF and Consultation Questions - Revision Consultation - 2022</vt:lpwstr>
  </property>
  <property fmtid="{D5CDD505-2E9C-101B-9397-08002B2CF9AE}" pid="5" name="Objective-Description">
    <vt:lpwstr/>
  </property>
  <property fmtid="{D5CDD505-2E9C-101B-9397-08002B2CF9AE}" pid="6" name="Objective-CreationStamp">
    <vt:filetime>2022-02-03T09:17:17Z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2022-04-07T08:19:28Z</vt:filetime>
  </property>
  <property fmtid="{D5CDD505-2E9C-101B-9397-08002B2CF9AE}" pid="11" name="Objective-Owner">
    <vt:lpwstr>Innes, Rachel R (U445015)</vt:lpwstr>
  </property>
  <property fmtid="{D5CDD505-2E9C-101B-9397-08002B2CF9AE}" pid="12" name="Objective-Path">
    <vt:lpwstr>Objective Global Folder:SG File Plan:Crime, law, justice and rights:Crime:Offenders:Advice and policy: Offenders:Community Justice: Advice and Policy: Outcomes, Performance and Strategy: 2021-2026</vt:lpwstr>
  </property>
  <property fmtid="{D5CDD505-2E9C-101B-9397-08002B2CF9AE}" pid="13" name="Objective-Parent">
    <vt:lpwstr>Community Justice: Advice and Policy: Outcomes, Performance and Strategy: 2021-2026</vt:lpwstr>
  </property>
  <property fmtid="{D5CDD505-2E9C-101B-9397-08002B2CF9AE}" pid="14" name="Objective-State">
    <vt:lpwstr>Being Drafted</vt:lpwstr>
  </property>
  <property fmtid="{D5CDD505-2E9C-101B-9397-08002B2CF9AE}" pid="15" name="Objective-VersionId">
    <vt:lpwstr>vA55327474</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POL/35629</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ies>
</file>