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FD7E" w14:textId="77777777" w:rsidR="00D41B34" w:rsidRPr="0034584E" w:rsidRDefault="00D41B34" w:rsidP="00D41B34">
      <w:pPr>
        <w:pStyle w:val="Heading10"/>
      </w:pPr>
      <w:bookmarkStart w:id="0" w:name="AnnexC"/>
      <w:bookmarkStart w:id="1" w:name="_Toc86237536"/>
      <w:bookmarkStart w:id="2" w:name="_Toc86237796"/>
      <w:r w:rsidRPr="0034584E">
        <w:t>Annex C</w:t>
      </w:r>
      <w:bookmarkEnd w:id="0"/>
      <w:bookmarkEnd w:id="1"/>
      <w:r w:rsidRPr="0034584E">
        <w:t>: Consultation Responses – Respondent Information Form and consultation questions</w:t>
      </w:r>
      <w:bookmarkEnd w:id="2"/>
    </w:p>
    <w:p w14:paraId="522984EB" w14:textId="77777777" w:rsidR="00D41B34" w:rsidRDefault="00D41B34" w:rsidP="00D41B34"/>
    <w:p w14:paraId="1DDD036A" w14:textId="77777777" w:rsidR="00D41B34" w:rsidRDefault="00D41B34" w:rsidP="00D41B34"/>
    <w:p w14:paraId="42D8BD65" w14:textId="77777777" w:rsidR="00D41B34" w:rsidRPr="00BE7826" w:rsidRDefault="00D41B34" w:rsidP="00D41B34">
      <w:bookmarkStart w:id="3" w:name="_Toc452119741"/>
      <w:bookmarkStart w:id="4" w:name="_Toc454956369"/>
    </w:p>
    <w:bookmarkEnd w:id="3"/>
    <w:bookmarkEnd w:id="4"/>
    <w:p w14:paraId="0FE694E6" w14:textId="77777777" w:rsidR="00D41B34" w:rsidRPr="00BE7826" w:rsidRDefault="00D41B34" w:rsidP="00D41B34"/>
    <w:p w14:paraId="1BEB00CA" w14:textId="77777777" w:rsidR="00D41B34" w:rsidRPr="00E63CB9" w:rsidRDefault="00D41B34" w:rsidP="00D41B34">
      <w:pPr>
        <w:rPr>
          <w:rFonts w:cs="Arial"/>
          <w:szCs w:val="24"/>
        </w:rPr>
      </w:pPr>
    </w:p>
    <w:p w14:paraId="218A18EE" w14:textId="77777777" w:rsidR="00D41B34" w:rsidRPr="009F7671" w:rsidRDefault="00D41B34" w:rsidP="00D41B34">
      <w:pPr>
        <w:rPr>
          <w:rFonts w:cs="Arial"/>
          <w:b/>
          <w:szCs w:val="24"/>
        </w:rPr>
      </w:pPr>
      <w:bookmarkStart w:id="5" w:name="RespondentForm"/>
      <w:bookmarkStart w:id="6" w:name="_Toc452119776"/>
      <w:bookmarkStart w:id="7" w:name="_Toc454956374"/>
      <w:r>
        <w:rPr>
          <w:noProof/>
          <w:lang w:eastAsia="en-GB"/>
        </w:rPr>
        <w:drawing>
          <wp:anchor distT="0" distB="0" distL="114300" distR="114300" simplePos="0" relativeHeight="251664384" behindDoc="1" locked="0" layoutInCell="1" allowOverlap="1" wp14:anchorId="450EF369" wp14:editId="699CDACF">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bookmarkEnd w:id="6"/>
    <w:bookmarkEnd w:id="7"/>
    <w:p w14:paraId="5DC066CF" w14:textId="627368B1" w:rsidR="00D41B34" w:rsidRPr="004651E2" w:rsidRDefault="004651E2" w:rsidP="00D41B34">
      <w:pPr>
        <w:pStyle w:val="Heading1"/>
        <w:numPr>
          <w:ilvl w:val="0"/>
          <w:numId w:val="0"/>
        </w:numPr>
        <w:rPr>
          <w:rFonts w:ascii="Helvetica" w:hAnsi="Helvetica" w:cs="Helvetica"/>
          <w:b/>
          <w:bCs/>
          <w:sz w:val="28"/>
          <w:szCs w:val="28"/>
        </w:rPr>
      </w:pPr>
      <w:r w:rsidRPr="004651E2">
        <w:rPr>
          <w:rFonts w:ascii="Helvetica" w:hAnsi="Helvetica" w:cs="Helvetica"/>
          <w:b/>
          <w:bCs/>
          <w:sz w:val="28"/>
          <w:szCs w:val="28"/>
        </w:rPr>
        <w:t>Tied pubs: consultation on a Scottish Pubs Code – Part 1</w:t>
      </w:r>
    </w:p>
    <w:p w14:paraId="00842E70" w14:textId="77777777" w:rsidR="004651E2" w:rsidRPr="004651E2" w:rsidRDefault="004651E2" w:rsidP="004651E2"/>
    <w:p w14:paraId="39350EAF" w14:textId="77777777" w:rsidR="00D41B34" w:rsidRPr="009F7671" w:rsidRDefault="00D41B34" w:rsidP="00D41B34">
      <w:pPr>
        <w:tabs>
          <w:tab w:val="right" w:pos="9907"/>
        </w:tabs>
        <w:rPr>
          <w:rFonts w:eastAsia="Calibri" w:cs="Cambria"/>
          <w:b/>
          <w:szCs w:val="24"/>
          <w:lang w:eastAsia="en-GB"/>
        </w:rPr>
      </w:pPr>
      <w:r w:rsidRPr="009F7671">
        <w:rPr>
          <w:rFonts w:eastAsia="Calibri" w:cs="Cambria"/>
          <w:b/>
          <w:szCs w:val="24"/>
          <w:lang w:eastAsia="en-GB"/>
        </w:rPr>
        <w:t>RESPONDENT INFORMATION FORM</w:t>
      </w:r>
    </w:p>
    <w:p w14:paraId="4381103D" w14:textId="77777777" w:rsidR="00D41B34" w:rsidRPr="009F7671" w:rsidRDefault="00D41B34" w:rsidP="00D41B34">
      <w:pPr>
        <w:tabs>
          <w:tab w:val="right" w:pos="9907"/>
        </w:tabs>
        <w:rPr>
          <w:rFonts w:eastAsia="Calibri" w:cs="Cambria"/>
          <w:b/>
          <w:sz w:val="28"/>
          <w:szCs w:val="22"/>
          <w:lang w:eastAsia="en-GB"/>
        </w:rPr>
      </w:pPr>
    </w:p>
    <w:p w14:paraId="4958C4A2" w14:textId="77777777" w:rsidR="00D41B34" w:rsidRPr="00843A3F" w:rsidRDefault="00D41B34" w:rsidP="00D41B34">
      <w:pPr>
        <w:tabs>
          <w:tab w:val="right" w:pos="9907"/>
        </w:tabs>
        <w:autoSpaceDE w:val="0"/>
        <w:autoSpaceDN w:val="0"/>
        <w:adjustRightInd w:val="0"/>
        <w:spacing w:after="200" w:line="276" w:lineRule="auto"/>
        <w:rPr>
          <w:rFonts w:eastAsia="Calibri" w:cs="Arial"/>
          <w:color w:val="000000"/>
          <w:szCs w:val="24"/>
          <w:lang w:eastAsia="en-GB"/>
        </w:rPr>
      </w:pPr>
      <w:r w:rsidRPr="00843A3F">
        <w:rPr>
          <w:rFonts w:eastAsia="Calibri" w:cs="Arial"/>
          <w:b/>
          <w:color w:val="000000"/>
          <w:szCs w:val="24"/>
          <w:lang w:eastAsia="en-GB"/>
        </w:rPr>
        <w:t xml:space="preserve">Please </w:t>
      </w:r>
      <w:r>
        <w:rPr>
          <w:rFonts w:eastAsia="Calibri" w:cs="Arial"/>
          <w:b/>
          <w:color w:val="000000"/>
          <w:szCs w:val="24"/>
          <w:lang w:eastAsia="en-GB"/>
        </w:rPr>
        <w:t>n</w:t>
      </w:r>
      <w:r w:rsidRPr="00843A3F">
        <w:rPr>
          <w:rFonts w:eastAsia="Calibri" w:cs="Arial"/>
          <w:b/>
          <w:color w:val="000000"/>
          <w:szCs w:val="24"/>
          <w:lang w:eastAsia="en-GB"/>
        </w:rPr>
        <w:t>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14:paraId="6D7C57D6" w14:textId="77777777" w:rsidR="00D41B34" w:rsidRPr="00AF6F81" w:rsidRDefault="00D41B34" w:rsidP="00D41B34">
      <w:pPr>
        <w:tabs>
          <w:tab w:val="right" w:pos="9907"/>
        </w:tabs>
        <w:autoSpaceDE w:val="0"/>
        <w:autoSpaceDN w:val="0"/>
        <w:adjustRightInd w:val="0"/>
        <w:rPr>
          <w:rFonts w:cs="Calibri"/>
          <w:color w:val="000000"/>
          <w:lang w:eastAsia="en-GB"/>
        </w:rPr>
      </w:pPr>
      <w:r>
        <w:rPr>
          <w:rFonts w:cs="Arial"/>
        </w:rPr>
        <w:t xml:space="preserve">To find out how we handle your personal data, please see our privacy policy: </w:t>
      </w:r>
      <w:hyperlink r:id="rId9" w:history="1">
        <w:r w:rsidRPr="00B61DEF">
          <w:rPr>
            <w:rStyle w:val="Hyperlink"/>
            <w:rFonts w:cs="Arial"/>
            <w:szCs w:val="24"/>
            <w:lang w:eastAsia="en-GB"/>
          </w:rPr>
          <w:t>https://www.gov.scot/privacy/</w:t>
        </w:r>
      </w:hyperlink>
      <w:r>
        <w:rPr>
          <w:rFonts w:ascii="Segoe UI" w:hAnsi="Segoe UI" w:cs="Segoe UI"/>
          <w:color w:val="000000"/>
          <w:szCs w:val="24"/>
          <w:lang w:eastAsia="en-GB"/>
        </w:rPr>
        <w:t xml:space="preserve"> </w:t>
      </w:r>
      <w:r>
        <w:rPr>
          <w:rFonts w:cs="Calibri"/>
          <w:color w:val="000000"/>
          <w:lang w:eastAsia="en-GB"/>
        </w:rPr>
        <w:br/>
      </w:r>
    </w:p>
    <w:p w14:paraId="5642968A" w14:textId="77777777" w:rsidR="00D41B34" w:rsidRPr="009F7671" w:rsidRDefault="00D41B34" w:rsidP="00D41B34">
      <w:pPr>
        <w:tabs>
          <w:tab w:val="right" w:pos="9907"/>
        </w:tabs>
        <w:spacing w:after="200" w:line="276" w:lineRule="auto"/>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14:paraId="53961841" w14:textId="77777777" w:rsidR="00D41B34" w:rsidRPr="00843A3F" w:rsidRDefault="00D41B34" w:rsidP="00D41B34">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97F76">
        <w:rPr>
          <w:rFonts w:eastAsia="Calibri" w:cs="Arial"/>
          <w:sz w:val="22"/>
          <w:szCs w:val="28"/>
          <w:lang w:eastAsia="en-GB"/>
        </w:rPr>
      </w:r>
      <w:r w:rsidR="00497F76">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Individual</w:t>
      </w:r>
    </w:p>
    <w:p w14:paraId="402D5393" w14:textId="77777777" w:rsidR="00D41B34" w:rsidRPr="00843A3F" w:rsidRDefault="00D41B34" w:rsidP="00D41B34">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97F76">
        <w:rPr>
          <w:rFonts w:eastAsia="Calibri" w:cs="Arial"/>
          <w:szCs w:val="24"/>
          <w:lang w:eastAsia="en-GB"/>
        </w:rPr>
      </w:r>
      <w:r w:rsidR="00497F76">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Organisation</w:t>
      </w:r>
    </w:p>
    <w:p w14:paraId="25EBFFB4" w14:textId="77777777" w:rsidR="00D41B34" w:rsidRPr="00843A3F" w:rsidRDefault="00D41B34" w:rsidP="00D41B34">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59264" behindDoc="0" locked="0" layoutInCell="1" allowOverlap="1" wp14:anchorId="418324F8" wp14:editId="5F2E1BE7">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513071A" w14:textId="77777777" w:rsidR="00D41B34" w:rsidRDefault="00D41B34" w:rsidP="00D41B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C1F3E" id="_x0000_t202" coordsize="21600,21600" o:spt="202" path="m,l,21600r21600,l21600,xe">
                <v:stroke joinstyle="miter"/>
                <v:path gradientshapeok="t" o:connecttype="rect"/>
              </v:shapetype>
              <v:shape id="Text Box 9"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" filled="f">
                <v:textbox inset=",7.2pt,,7.2pt">
                  <w:txbxContent>
                    <w:p w:rsidR="00D41B34" w:rsidRDefault="00D41B34" w:rsidP="00D41B34"/>
                  </w:txbxContent>
                </v:textbox>
                <w10:wrap type="tight"/>
              </v:shape>
            </w:pict>
          </mc:Fallback>
        </mc:AlternateContent>
      </w:r>
      <w:r w:rsidRPr="00843A3F">
        <w:rPr>
          <w:rFonts w:eastAsia="Calibri" w:cs="Arial"/>
          <w:szCs w:val="24"/>
          <w:lang w:eastAsia="en-GB"/>
        </w:rPr>
        <w:t>Full name or organisation’s name</w:t>
      </w:r>
    </w:p>
    <w:p w14:paraId="69BD52F0" w14:textId="77777777" w:rsidR="00D41B34" w:rsidRPr="00843A3F" w:rsidRDefault="00D41B34" w:rsidP="00D41B34">
      <w:pPr>
        <w:tabs>
          <w:tab w:val="right" w:pos="9907"/>
        </w:tabs>
        <w:spacing w:before="120"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06F156A5" wp14:editId="7395B6BA">
                <wp:simplePos x="0" y="0"/>
                <wp:positionH relativeFrom="column">
                  <wp:posOffset>2517775</wp:posOffset>
                </wp:positionH>
                <wp:positionV relativeFrom="paragraph">
                  <wp:posOffset>537845</wp:posOffset>
                </wp:positionV>
                <wp:extent cx="3423920" cy="331470"/>
                <wp:effectExtent l="0" t="0" r="24130" b="11430"/>
                <wp:wrapTight wrapText="bothSides">
                  <wp:wrapPolygon edited="0">
                    <wp:start x="0" y="0"/>
                    <wp:lineTo x="0" y="21103"/>
                    <wp:lineTo x="21632" y="21103"/>
                    <wp:lineTo x="2163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0B640C2" w14:textId="77777777" w:rsidR="00D41B34" w:rsidRDefault="00D41B34" w:rsidP="00D41B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5BF8B" id="Text Box 8" o:spid="_x0000_s1027" type="#_x0000_t202" style="position:absolute;margin-left:198.25pt;margin-top:42.35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" filled="f">
                <v:textbox inset=",7.2pt,,7.2pt">
                  <w:txbxContent>
                    <w:p w:rsidR="00D41B34" w:rsidRDefault="00D41B34" w:rsidP="00D41B34"/>
                  </w:txbxContent>
                </v:textbox>
                <w10:wrap type="tight"/>
              </v:shape>
            </w:pict>
          </mc:Fallback>
        </mc:AlternateContent>
      </w:r>
      <w:r w:rsidRPr="00843A3F">
        <w:rPr>
          <w:rFonts w:eastAsia="Calibri"/>
          <w:szCs w:val="24"/>
          <w:lang w:eastAsia="en-GB"/>
        </w:rPr>
        <w:t xml:space="preserve">Phone number </w:t>
      </w:r>
    </w:p>
    <w:p w14:paraId="1F23A405" w14:textId="77777777" w:rsidR="00D41B34" w:rsidRPr="00843A3F" w:rsidRDefault="00D41B34" w:rsidP="00D41B34">
      <w:pPr>
        <w:tabs>
          <w:tab w:val="right" w:pos="9907"/>
        </w:tabs>
        <w:spacing w:after="12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51900604" wp14:editId="1D439874">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C248E96" w14:textId="77777777" w:rsidR="00D41B34" w:rsidRDefault="00D41B34" w:rsidP="00D41B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2854" id="Text Box 7"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A8MjkJVgIAAHgEAAAOAAAAAAAAAAAAAAAAAC4CAABkcnMvZTJvRG9jLnhtbFBL&#10;AQItABQABgAIAAAAIQB0OSls4AAAAAcBAAAPAAAAAAAAAAAAAAAAALAEAABkcnMvZG93bnJldi54&#10;bWxQSwUGAAAAAAQABADzAAAAvQUAAAAA&#10;" filled="f">
                <v:textbox inset=",7.2pt,,7.2pt">
                  <w:txbxContent>
                    <w:p w:rsidR="00D41B34" w:rsidRDefault="00D41B34" w:rsidP="00D41B34"/>
                  </w:txbxContent>
                </v:textbox>
                <w10:wrap type="tight"/>
              </v:shape>
            </w:pict>
          </mc:Fallback>
        </mc:AlternateContent>
      </w:r>
      <w:r w:rsidRPr="00843A3F">
        <w:rPr>
          <w:rFonts w:eastAsia="Calibri"/>
          <w:szCs w:val="24"/>
          <w:lang w:eastAsia="en-GB"/>
        </w:rPr>
        <w:t xml:space="preserve">Address </w:t>
      </w:r>
    </w:p>
    <w:p w14:paraId="35581DB2" w14:textId="77777777" w:rsidR="00D41B34" w:rsidRPr="009F7671" w:rsidRDefault="00D41B34" w:rsidP="00D41B34">
      <w:pPr>
        <w:tabs>
          <w:tab w:val="right" w:pos="9907"/>
        </w:tabs>
        <w:spacing w:after="120" w:line="276" w:lineRule="auto"/>
        <w:ind w:firstLine="720"/>
        <w:rPr>
          <w:rFonts w:eastAsia="Calibri"/>
          <w:sz w:val="22"/>
          <w:szCs w:val="22"/>
          <w:lang w:eastAsia="en-GB"/>
        </w:rPr>
      </w:pPr>
    </w:p>
    <w:p w14:paraId="10781341" w14:textId="77777777" w:rsidR="00D41B34" w:rsidRPr="00843A3F" w:rsidRDefault="00D41B34" w:rsidP="00D41B34">
      <w:pPr>
        <w:tabs>
          <w:tab w:val="right" w:pos="9907"/>
        </w:tabs>
        <w:spacing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453C5B2E" wp14:editId="3782C0AA">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39F3F2F4" w14:textId="77777777" w:rsidR="00D41B34" w:rsidRDefault="00D41B34" w:rsidP="00D41B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95EE" id="Text Box 6"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D3VgIAAHg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" filled="f">
                <v:textbox inset=",7.2pt,,7.2pt">
                  <w:txbxContent>
                    <w:p w:rsidR="00D41B34" w:rsidRDefault="00D41B34" w:rsidP="00D41B34"/>
                  </w:txbxContent>
                </v:textbox>
                <w10:wrap type="tight"/>
              </v:shape>
            </w:pict>
          </mc:Fallback>
        </mc:AlternateContent>
      </w:r>
      <w:r w:rsidRPr="00843A3F">
        <w:rPr>
          <w:rFonts w:eastAsia="Calibri"/>
          <w:szCs w:val="24"/>
          <w:lang w:eastAsia="en-GB"/>
        </w:rPr>
        <w:t xml:space="preserve">Postcode </w:t>
      </w:r>
    </w:p>
    <w:p w14:paraId="69875311" w14:textId="77777777" w:rsidR="00D41B34" w:rsidRPr="009F7671" w:rsidRDefault="00D41B34" w:rsidP="00D41B34">
      <w:pPr>
        <w:tabs>
          <w:tab w:val="right" w:pos="9907"/>
        </w:tabs>
        <w:spacing w:line="276" w:lineRule="auto"/>
        <w:rPr>
          <w:rFonts w:ascii="Calibri" w:eastAsia="Calibri" w:hAnsi="Calibri"/>
          <w:sz w:val="22"/>
          <w:szCs w:val="22"/>
          <w:lang w:eastAsia="en-GB"/>
        </w:rPr>
      </w:pPr>
    </w:p>
    <w:p w14:paraId="078AA4B2" w14:textId="77777777" w:rsidR="00D41B34" w:rsidRPr="009F7671" w:rsidRDefault="00D41B34" w:rsidP="00D41B34">
      <w:pPr>
        <w:tabs>
          <w:tab w:val="right" w:pos="9907"/>
        </w:tabs>
        <w:spacing w:line="276" w:lineRule="auto"/>
        <w:rPr>
          <w:rFonts w:eastAsia="Calibri"/>
          <w:sz w:val="22"/>
          <w:szCs w:val="22"/>
          <w:lang w:eastAsia="en-GB"/>
        </w:rPr>
      </w:pPr>
    </w:p>
    <w:p w14:paraId="6CDCFB41" w14:textId="77777777" w:rsidR="00D41B34" w:rsidRPr="00843A3F" w:rsidRDefault="00D41B34" w:rsidP="00D41B34">
      <w:pPr>
        <w:tabs>
          <w:tab w:val="right" w:pos="9907"/>
        </w:tabs>
        <w:spacing w:after="200" w:line="276" w:lineRule="auto"/>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2E260224" wp14:editId="032CE46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777DE152" w14:textId="77777777" w:rsidR="00D41B34" w:rsidRDefault="00D41B34" w:rsidP="00D41B3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DDA9D" id="Text Box 4"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Cnpao9VAgAAeAQAAA4AAAAAAAAAAAAAAAAALgIAAGRycy9lMm9Eb2MueG1s&#10;UEsBAi0AFAAGAAgAAAAhANbGedTjAAAACgEAAA8AAAAAAAAAAAAAAAAArwQAAGRycy9kb3ducmV2&#10;LnhtbFBLBQYAAAAABAAEAPMAAAC/BQAAAAA=&#10;" filled="f">
                <v:textbox inset=",7.2pt,,7.2pt">
                  <w:txbxContent>
                    <w:p w:rsidR="00D41B34" w:rsidRDefault="00D41B34" w:rsidP="00D41B34"/>
                  </w:txbxContent>
                </v:textbox>
                <w10:wrap type="tight"/>
              </v:shape>
            </w:pict>
          </mc:Fallback>
        </mc:AlternateContent>
      </w:r>
      <w:r w:rsidRPr="00843A3F">
        <w:rPr>
          <w:rFonts w:eastAsia="Calibri"/>
          <w:szCs w:val="24"/>
          <w:lang w:eastAsia="en-GB"/>
        </w:rPr>
        <w:t>Email</w:t>
      </w:r>
    </w:p>
    <w:p w14:paraId="749FEE76" w14:textId="77777777" w:rsidR="00D41B34" w:rsidRPr="009F7671" w:rsidRDefault="00D41B34" w:rsidP="00D41B34">
      <w:pPr>
        <w:tabs>
          <w:tab w:val="right" w:pos="9907"/>
        </w:tabs>
        <w:spacing w:line="276" w:lineRule="auto"/>
        <w:rPr>
          <w:rFonts w:eastAsia="Calibri"/>
          <w:sz w:val="22"/>
          <w:szCs w:val="22"/>
          <w:lang w:eastAsia="en-GB"/>
        </w:rPr>
      </w:pPr>
      <w:r>
        <w:rPr>
          <w:noProof/>
          <w:lang w:eastAsia="en-GB"/>
        </w:rPr>
        <mc:AlternateContent>
          <mc:Choice Requires="wps">
            <w:drawing>
              <wp:anchor distT="0" distB="0" distL="114300" distR="114300" simplePos="0" relativeHeight="251665408" behindDoc="0" locked="0" layoutInCell="1" allowOverlap="1" wp14:anchorId="6C42847A" wp14:editId="4EE12658">
                <wp:simplePos x="0" y="0"/>
                <wp:positionH relativeFrom="column">
                  <wp:posOffset>3078626</wp:posOffset>
                </wp:positionH>
                <wp:positionV relativeFrom="paragraph">
                  <wp:posOffset>155722</wp:posOffset>
                </wp:positionV>
                <wp:extent cx="2886075" cy="1724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5475CCA8" w14:textId="77777777" w:rsidR="00D41B34" w:rsidRPr="008A08C3" w:rsidRDefault="00D41B34" w:rsidP="00D41B34">
                            <w:pPr>
                              <w:spacing w:after="120" w:line="120" w:lineRule="atLeast"/>
                              <w:rPr>
                                <w:rFonts w:eastAsia="Calibri" w:cs="Arial"/>
                                <w:b/>
                                <w:color w:val="000000"/>
                                <w:sz w:val="20"/>
                              </w:rPr>
                            </w:pPr>
                            <w:r w:rsidRPr="008A08C3">
                              <w:rPr>
                                <w:rFonts w:eastAsia="Calibri" w:cs="Arial"/>
                                <w:b/>
                                <w:color w:val="000000"/>
                                <w:sz w:val="20"/>
                              </w:rPr>
                              <w:t>Information for organisations:</w:t>
                            </w:r>
                          </w:p>
                          <w:p w14:paraId="46393155" w14:textId="77777777" w:rsidR="00D41B34" w:rsidRPr="008A08C3" w:rsidRDefault="00D41B34" w:rsidP="00D41B34">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14:paraId="1B265DBA" w14:textId="77777777" w:rsidR="00D41B34" w:rsidRPr="008A08C3" w:rsidRDefault="00D41B34" w:rsidP="00D41B34">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14:paraId="29E665DD" w14:textId="77777777" w:rsidR="00D41B34" w:rsidRPr="008A08C3" w:rsidRDefault="00D41B34" w:rsidP="00D41B3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BC835" id="Text Box 3" o:spid="_x0000_s1031" type="#_x0000_t202" style="position:absolute;margin-left:242.4pt;margin-top:12.2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AHJQ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">
                <v:textbox>
                  <w:txbxContent>
                    <w:p w:rsidR="00D41B34" w:rsidRPr="008A08C3" w:rsidRDefault="00D41B34" w:rsidP="00D41B34">
                      <w:pPr>
                        <w:spacing w:after="120" w:line="120" w:lineRule="atLeast"/>
                        <w:rPr>
                          <w:rFonts w:eastAsia="Calibri" w:cs="Arial"/>
                          <w:b/>
                          <w:color w:val="000000"/>
                          <w:sz w:val="20"/>
                        </w:rPr>
                      </w:pPr>
                      <w:r w:rsidRPr="008A08C3">
                        <w:rPr>
                          <w:rFonts w:eastAsia="Calibri" w:cs="Arial"/>
                          <w:b/>
                          <w:color w:val="000000"/>
                          <w:sz w:val="20"/>
                        </w:rPr>
                        <w:t>Information for organisations:</w:t>
                      </w:r>
                    </w:p>
                    <w:p w:rsidR="00D41B34" w:rsidRPr="008A08C3" w:rsidRDefault="00D41B34" w:rsidP="00D41B34">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D41B34" w:rsidRPr="008A08C3" w:rsidRDefault="00D41B34" w:rsidP="00D41B34">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D41B34" w:rsidRPr="008A08C3" w:rsidRDefault="00D41B34" w:rsidP="00D41B34">
                      <w:pPr>
                        <w:rPr>
                          <w:sz w:val="20"/>
                        </w:rPr>
                      </w:pPr>
                    </w:p>
                  </w:txbxContent>
                </v:textbox>
              </v:shape>
            </w:pict>
          </mc:Fallback>
        </mc:AlternateContent>
      </w:r>
    </w:p>
    <w:p w14:paraId="368C1CD4" w14:textId="77777777" w:rsidR="00D41B34" w:rsidRPr="00843A3F" w:rsidRDefault="00D41B34" w:rsidP="00D41B34">
      <w:pPr>
        <w:tabs>
          <w:tab w:val="right" w:pos="9907"/>
        </w:tabs>
        <w:spacing w:line="276" w:lineRule="auto"/>
        <w:rPr>
          <w:rFonts w:eastAsia="Calibri"/>
          <w:szCs w:val="24"/>
          <w:lang w:eastAsia="en-GB"/>
        </w:rPr>
      </w:pPr>
      <w:r w:rsidRPr="00843A3F">
        <w:rPr>
          <w:rFonts w:eastAsia="Calibri"/>
          <w:szCs w:val="24"/>
          <w:lang w:eastAsia="en-GB"/>
        </w:rPr>
        <w:t xml:space="preserve">The Scottish Government would like your </w:t>
      </w:r>
    </w:p>
    <w:p w14:paraId="383AC383" w14:textId="77777777" w:rsidR="00D41B34" w:rsidRPr="00843A3F" w:rsidRDefault="00D41B34" w:rsidP="00D41B34">
      <w:pPr>
        <w:tabs>
          <w:tab w:val="right" w:pos="9907"/>
        </w:tabs>
        <w:spacing w:line="276" w:lineRule="auto"/>
        <w:rPr>
          <w:rFonts w:eastAsia="Calibri"/>
          <w:szCs w:val="24"/>
          <w:lang w:eastAsia="en-GB"/>
        </w:rPr>
      </w:pPr>
      <w:r w:rsidRPr="00843A3F">
        <w:rPr>
          <w:rFonts w:eastAsia="Calibri"/>
          <w:szCs w:val="24"/>
          <w:lang w:eastAsia="en-GB"/>
        </w:rPr>
        <w:t xml:space="preserve">permission to publish your consultation </w:t>
      </w:r>
    </w:p>
    <w:p w14:paraId="416B51E8" w14:textId="77777777" w:rsidR="00D41B34" w:rsidRPr="00843A3F" w:rsidRDefault="00D41B34" w:rsidP="00D41B34">
      <w:pPr>
        <w:tabs>
          <w:tab w:val="right" w:pos="9907"/>
        </w:tabs>
        <w:spacing w:line="276" w:lineRule="auto"/>
        <w:rPr>
          <w:rFonts w:eastAsia="Calibri"/>
          <w:szCs w:val="24"/>
          <w:lang w:eastAsia="en-GB"/>
        </w:rPr>
      </w:pPr>
      <w:r w:rsidRPr="00843A3F">
        <w:rPr>
          <w:rFonts w:eastAsia="Calibri"/>
          <w:szCs w:val="24"/>
          <w:lang w:eastAsia="en-GB"/>
        </w:rPr>
        <w:t xml:space="preserve">response. Please indicate your publishing </w:t>
      </w:r>
    </w:p>
    <w:p w14:paraId="4D31F88A" w14:textId="77777777" w:rsidR="00D41B34" w:rsidRPr="00843A3F" w:rsidRDefault="00D41B34" w:rsidP="00D41B34">
      <w:pPr>
        <w:tabs>
          <w:tab w:val="right" w:pos="9907"/>
        </w:tabs>
        <w:spacing w:line="276" w:lineRule="auto"/>
        <w:rPr>
          <w:rFonts w:eastAsia="Calibri"/>
          <w:szCs w:val="24"/>
          <w:lang w:eastAsia="en-GB"/>
        </w:rPr>
      </w:pPr>
      <w:r w:rsidRPr="00843A3F">
        <w:rPr>
          <w:rFonts w:eastAsia="Calibri"/>
          <w:szCs w:val="24"/>
          <w:lang w:eastAsia="en-GB"/>
        </w:rPr>
        <w:t>preference:</w:t>
      </w:r>
    </w:p>
    <w:p w14:paraId="11189602" w14:textId="77777777" w:rsidR="00D41B34" w:rsidRPr="009F7671" w:rsidRDefault="00D41B34" w:rsidP="00D41B34">
      <w:pPr>
        <w:tabs>
          <w:tab w:val="right" w:pos="9907"/>
        </w:tabs>
        <w:spacing w:line="276" w:lineRule="auto"/>
        <w:rPr>
          <w:rFonts w:eastAsia="Calibri"/>
          <w:sz w:val="22"/>
          <w:szCs w:val="22"/>
          <w:lang w:eastAsia="en-GB"/>
        </w:rPr>
      </w:pPr>
    </w:p>
    <w:p w14:paraId="773F9653" w14:textId="77777777" w:rsidR="00D41B34" w:rsidRPr="00843A3F" w:rsidRDefault="00D41B34" w:rsidP="00D41B34">
      <w:pPr>
        <w:tabs>
          <w:tab w:val="right" w:pos="9907"/>
        </w:tabs>
        <w:spacing w:after="120" w:line="276" w:lineRule="auto"/>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497F76">
        <w:rPr>
          <w:rFonts w:eastAsia="Calibri" w:cs="Arial"/>
          <w:sz w:val="22"/>
          <w:szCs w:val="28"/>
          <w:lang w:eastAsia="en-GB"/>
        </w:rPr>
      </w:r>
      <w:r w:rsidR="00497F76">
        <w:rPr>
          <w:rFonts w:eastAsia="Calibri" w:cs="Arial"/>
          <w:sz w:val="22"/>
          <w:szCs w:val="28"/>
          <w:lang w:eastAsia="en-GB"/>
        </w:rPr>
        <w:fldChar w:fldCharType="separate"/>
      </w:r>
      <w:r w:rsidRPr="009F7671">
        <w:rPr>
          <w:rFonts w:eastAsia="Calibri" w:cs="Arial"/>
          <w:sz w:val="22"/>
          <w:szCs w:val="28"/>
          <w:lang w:eastAsia="en-GB"/>
        </w:rPr>
        <w:fldChar w:fldCharType="end"/>
      </w:r>
      <w:r>
        <w:rPr>
          <w:rFonts w:eastAsia="Calibri" w:cs="Arial"/>
          <w:sz w:val="22"/>
          <w:szCs w:val="28"/>
          <w:lang w:eastAsia="en-GB"/>
        </w:rPr>
        <w:t xml:space="preserve">       </w:t>
      </w:r>
      <w:r w:rsidRPr="00843A3F">
        <w:rPr>
          <w:rFonts w:eastAsia="Calibri" w:cs="Arial"/>
          <w:szCs w:val="24"/>
          <w:lang w:eastAsia="en-GB"/>
        </w:rPr>
        <w:t>Publish response with name</w:t>
      </w:r>
    </w:p>
    <w:p w14:paraId="5D76F8EB" w14:textId="77777777" w:rsidR="00D41B34" w:rsidRPr="00843A3F" w:rsidRDefault="00D41B34" w:rsidP="00D41B34">
      <w:pPr>
        <w:tabs>
          <w:tab w:val="right" w:pos="9907"/>
        </w:tabs>
        <w:spacing w:after="120" w:line="276" w:lineRule="auto"/>
        <w:rPr>
          <w:rFonts w:eastAsia="Calibri" w:cs="Arial"/>
          <w:szCs w:val="24"/>
          <w:lang w:eastAsia="en-GB"/>
        </w:rPr>
      </w:pPr>
      <w:r w:rsidRPr="00843A3F">
        <w:rPr>
          <w:rFonts w:eastAsia="Calibri" w:cs="Arial"/>
          <w:szCs w:val="24"/>
          <w:lang w:eastAsia="en-GB"/>
        </w:rPr>
        <w:lastRenderedPageBreak/>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97F76">
        <w:rPr>
          <w:rFonts w:eastAsia="Calibri" w:cs="Arial"/>
          <w:szCs w:val="24"/>
          <w:lang w:eastAsia="en-GB"/>
        </w:rPr>
      </w:r>
      <w:r w:rsidR="00497F76">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 xml:space="preserve">Publish response only (without name) </w:t>
      </w:r>
    </w:p>
    <w:p w14:paraId="3838387F" w14:textId="77777777" w:rsidR="00D41B34" w:rsidRPr="00843A3F" w:rsidRDefault="00D41B34" w:rsidP="00D41B34">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97F76">
        <w:rPr>
          <w:rFonts w:eastAsia="Calibri" w:cs="Arial"/>
          <w:szCs w:val="24"/>
          <w:lang w:eastAsia="en-GB"/>
        </w:rPr>
      </w:r>
      <w:r w:rsidR="00497F76">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Do not publish response</w:t>
      </w:r>
    </w:p>
    <w:p w14:paraId="5FDC33E8" w14:textId="77777777" w:rsidR="00D41B34" w:rsidRPr="00843A3F" w:rsidRDefault="00D41B34" w:rsidP="00D41B34">
      <w:pPr>
        <w:tabs>
          <w:tab w:val="right" w:pos="9907"/>
        </w:tabs>
        <w:spacing w:after="120" w:line="120" w:lineRule="atLeas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1DC027F8" w14:textId="77777777" w:rsidR="00D41B34" w:rsidRPr="00843A3F" w:rsidRDefault="00D41B34" w:rsidP="00D41B34">
      <w:pPr>
        <w:tabs>
          <w:tab w:val="right" w:pos="9907"/>
        </w:tabs>
        <w:spacing w:after="12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97F76">
        <w:rPr>
          <w:rFonts w:eastAsia="Calibri" w:cs="Arial"/>
          <w:szCs w:val="24"/>
          <w:lang w:eastAsia="en-GB"/>
        </w:rPr>
      </w:r>
      <w:r w:rsidR="00497F76">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Yes</w:t>
      </w:r>
    </w:p>
    <w:p w14:paraId="6FCA2304" w14:textId="77777777" w:rsidR="00D41B34" w:rsidRDefault="00D41B34" w:rsidP="00D41B34">
      <w:pPr>
        <w:tabs>
          <w:tab w:val="right" w:pos="9907"/>
        </w:tabs>
        <w:spacing w:after="200" w:line="276" w:lineRule="auto"/>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497F76">
        <w:rPr>
          <w:rFonts w:eastAsia="Calibri" w:cs="Arial"/>
          <w:szCs w:val="24"/>
          <w:lang w:eastAsia="en-GB"/>
        </w:rPr>
      </w:r>
      <w:r w:rsidR="00497F76">
        <w:rPr>
          <w:rFonts w:eastAsia="Calibri" w:cs="Arial"/>
          <w:szCs w:val="24"/>
          <w:lang w:eastAsia="en-GB"/>
        </w:rPr>
        <w:fldChar w:fldCharType="separate"/>
      </w:r>
      <w:r w:rsidRPr="00843A3F">
        <w:rPr>
          <w:rFonts w:eastAsia="Calibri" w:cs="Arial"/>
          <w:szCs w:val="24"/>
          <w:lang w:eastAsia="en-GB"/>
        </w:rPr>
        <w:fldChar w:fldCharType="end"/>
      </w:r>
      <w:r>
        <w:rPr>
          <w:rFonts w:eastAsia="Calibri" w:cs="Arial"/>
          <w:szCs w:val="24"/>
          <w:lang w:eastAsia="en-GB"/>
        </w:rPr>
        <w:t xml:space="preserve">      </w:t>
      </w:r>
      <w:r w:rsidRPr="00843A3F">
        <w:rPr>
          <w:rFonts w:eastAsia="Calibri" w:cs="Arial"/>
          <w:szCs w:val="24"/>
          <w:lang w:eastAsia="en-GB"/>
        </w:rPr>
        <w:t>No</w:t>
      </w:r>
    </w:p>
    <w:p w14:paraId="38AE4D0F" w14:textId="77777777" w:rsidR="00D41B34" w:rsidRDefault="00D41B34" w:rsidP="00D41B34">
      <w:pPr>
        <w:tabs>
          <w:tab w:val="right" w:pos="9907"/>
        </w:tabs>
        <w:spacing w:after="200" w:line="276" w:lineRule="auto"/>
        <w:rPr>
          <w:rFonts w:eastAsia="Calibri" w:cs="Arial"/>
          <w:szCs w:val="24"/>
          <w:lang w:eastAsia="en-GB"/>
        </w:rPr>
      </w:pPr>
    </w:p>
    <w:p w14:paraId="11CF14FD" w14:textId="77777777" w:rsidR="00D41B34" w:rsidRDefault="00D41B34" w:rsidP="00D41B34">
      <w:pPr>
        <w:rPr>
          <w:b/>
        </w:rPr>
      </w:pPr>
      <w:r w:rsidRPr="00452EE9">
        <w:rPr>
          <w:b/>
        </w:rPr>
        <w:t>Consultation questions</w:t>
      </w:r>
    </w:p>
    <w:p w14:paraId="5064EDE6" w14:textId="77777777" w:rsidR="00D41B34" w:rsidRDefault="00D41B34" w:rsidP="00D41B34">
      <w:pPr>
        <w:rPr>
          <w:b/>
        </w:rPr>
      </w:pPr>
    </w:p>
    <w:p w14:paraId="4B076F0A" w14:textId="77777777" w:rsidR="00D41B34" w:rsidRPr="0034584E" w:rsidRDefault="00D41B34" w:rsidP="00D41B34">
      <w:pPr>
        <w:rPr>
          <w:b/>
          <w:u w:val="single"/>
        </w:rPr>
      </w:pPr>
      <w:r w:rsidRPr="0034584E">
        <w:rPr>
          <w:b/>
          <w:u w:val="single"/>
        </w:rPr>
        <w:t>Market Rent Only (MRO) leases</w:t>
      </w:r>
    </w:p>
    <w:p w14:paraId="773BAE58" w14:textId="77777777" w:rsidR="00D41B34" w:rsidRDefault="00D41B34" w:rsidP="00D41B34">
      <w:pPr>
        <w:rPr>
          <w:b/>
        </w:rPr>
      </w:pPr>
    </w:p>
    <w:p w14:paraId="479C4C65" w14:textId="77777777" w:rsidR="00D41B34" w:rsidRPr="00F31739" w:rsidRDefault="00D41B34" w:rsidP="00D41B34">
      <w:pPr>
        <w:rPr>
          <w:b/>
        </w:rPr>
      </w:pPr>
      <w:r w:rsidRPr="00F31739">
        <w:rPr>
          <w:b/>
        </w:rPr>
        <w:t xml:space="preserve">Question 1. </w:t>
      </w:r>
      <w:r w:rsidRPr="00013B4D">
        <w:t xml:space="preserve">Should MRO leases be offered as new or substantially altered leases (instead of variations of the existing lease) only when both parties agree? </w:t>
      </w:r>
    </w:p>
    <w:p w14:paraId="522BA438" w14:textId="77777777" w:rsidR="00D41B34" w:rsidRDefault="00D41B34" w:rsidP="00D41B34">
      <w:pPr>
        <w:pStyle w:val="ListParagraph"/>
      </w:pPr>
      <w:r w:rsidRPr="00F31739">
        <w:t>Yes</w:t>
      </w:r>
    </w:p>
    <w:p w14:paraId="6F47D6E7" w14:textId="77777777" w:rsidR="00D41B34" w:rsidRDefault="00D41B34" w:rsidP="00D41B34">
      <w:pPr>
        <w:pStyle w:val="ListParagraph"/>
      </w:pPr>
      <w:r>
        <w:t xml:space="preserve">No </w:t>
      </w:r>
    </w:p>
    <w:p w14:paraId="320C3E9A" w14:textId="77777777" w:rsidR="00D41B34" w:rsidRDefault="00D41B34" w:rsidP="00D41B34">
      <w:pPr>
        <w:pStyle w:val="ListParagraph"/>
      </w:pPr>
      <w:r>
        <w:t>I don’t know</w:t>
      </w:r>
    </w:p>
    <w:p w14:paraId="1ACA55F7" w14:textId="77777777" w:rsidR="00D41B34" w:rsidRDefault="00D41B34" w:rsidP="00D41B34">
      <w:pPr>
        <w:pStyle w:val="ListParagraph"/>
      </w:pPr>
    </w:p>
    <w:p w14:paraId="5F50AB29" w14:textId="77777777" w:rsidR="00D41B34" w:rsidRDefault="00D41B34" w:rsidP="00D41B34">
      <w:pPr>
        <w:pStyle w:val="ListParagraph"/>
      </w:pPr>
      <w:r>
        <w:t>Please explain your answer:</w:t>
      </w:r>
    </w:p>
    <w:p w14:paraId="34C33A35" w14:textId="77777777" w:rsidR="00D41B34" w:rsidRPr="00452EE9" w:rsidRDefault="00D41B34" w:rsidP="00D41B34">
      <w:pPr>
        <w:pStyle w:val="ListParagraph"/>
      </w:pPr>
    </w:p>
    <w:p w14:paraId="409CD5D3" w14:textId="77777777" w:rsidR="00D41B34" w:rsidRPr="00013B4D" w:rsidRDefault="00D41B34" w:rsidP="00D41B34">
      <w:r>
        <w:rPr>
          <w:b/>
        </w:rPr>
        <w:t xml:space="preserve">Question 2. </w:t>
      </w:r>
      <w:r w:rsidRPr="00013B4D">
        <w:t>Are there any other situations where an MRO lease should be offered by way of a new or substantially altered lease?</w:t>
      </w:r>
    </w:p>
    <w:p w14:paraId="5BC3DFEF" w14:textId="77777777" w:rsidR="00D41B34" w:rsidRDefault="00D41B34" w:rsidP="00D41B34">
      <w:pPr>
        <w:ind w:left="360"/>
      </w:pPr>
    </w:p>
    <w:p w14:paraId="0472BD54" w14:textId="77777777" w:rsidR="00D41B34" w:rsidRPr="00013B4D" w:rsidRDefault="00D41B34" w:rsidP="00D41B34">
      <w:r w:rsidRPr="00452EE9">
        <w:rPr>
          <w:b/>
        </w:rPr>
        <w:t>Questio</w:t>
      </w:r>
      <w:r>
        <w:rPr>
          <w:b/>
        </w:rPr>
        <w:t>n 3</w:t>
      </w:r>
      <w:r w:rsidRPr="00452EE9">
        <w:rPr>
          <w:b/>
        </w:rPr>
        <w:t xml:space="preserve">: </w:t>
      </w:r>
      <w:r w:rsidRPr="00013B4D">
        <w:t>Do you agree or disagree that the following terms would be unreasonable for an MRO lease?</w:t>
      </w:r>
    </w:p>
    <w:p w14:paraId="40D5E967" w14:textId="77777777" w:rsidR="00D41B34" w:rsidRDefault="00D41B34" w:rsidP="00D41B34">
      <w:pPr>
        <w:rPr>
          <w:b/>
        </w:rPr>
      </w:pPr>
    </w:p>
    <w:tbl>
      <w:tblPr>
        <w:tblStyle w:val="TableGrid"/>
        <w:tblW w:w="10207" w:type="dxa"/>
        <w:tblInd w:w="-147" w:type="dxa"/>
        <w:tblLook w:val="04A0" w:firstRow="1" w:lastRow="0" w:firstColumn="1" w:lastColumn="0" w:noHBand="0" w:noVBand="1"/>
      </w:tblPr>
      <w:tblGrid>
        <w:gridCol w:w="6096"/>
        <w:gridCol w:w="1333"/>
        <w:gridCol w:w="1230"/>
        <w:gridCol w:w="1548"/>
      </w:tblGrid>
      <w:tr w:rsidR="00D41B34" w14:paraId="7562FE20" w14:textId="77777777" w:rsidTr="0054114B">
        <w:tc>
          <w:tcPr>
            <w:tcW w:w="6096" w:type="dxa"/>
          </w:tcPr>
          <w:p w14:paraId="6967DC7F" w14:textId="77777777" w:rsidR="00D41B34" w:rsidRDefault="00D41B34" w:rsidP="0054114B">
            <w:pPr>
              <w:rPr>
                <w:b/>
              </w:rPr>
            </w:pPr>
            <w:r>
              <w:rPr>
                <w:b/>
              </w:rPr>
              <w:t xml:space="preserve">Unreasonable terms in </w:t>
            </w:r>
            <w:proofErr w:type="gramStart"/>
            <w:r>
              <w:rPr>
                <w:b/>
              </w:rPr>
              <w:t>a</w:t>
            </w:r>
            <w:proofErr w:type="gramEnd"/>
            <w:r>
              <w:rPr>
                <w:b/>
              </w:rPr>
              <w:t xml:space="preserve"> MRO lease</w:t>
            </w:r>
          </w:p>
        </w:tc>
        <w:tc>
          <w:tcPr>
            <w:tcW w:w="1333" w:type="dxa"/>
          </w:tcPr>
          <w:p w14:paraId="5082EA4C" w14:textId="77777777" w:rsidR="00D41B34" w:rsidRDefault="00D41B34" w:rsidP="0054114B">
            <w:pPr>
              <w:rPr>
                <w:b/>
              </w:rPr>
            </w:pPr>
            <w:r>
              <w:rPr>
                <w:b/>
              </w:rPr>
              <w:t>Agree</w:t>
            </w:r>
          </w:p>
        </w:tc>
        <w:tc>
          <w:tcPr>
            <w:tcW w:w="1230" w:type="dxa"/>
          </w:tcPr>
          <w:p w14:paraId="4963509B" w14:textId="77777777" w:rsidR="00D41B34" w:rsidRDefault="00D41B34" w:rsidP="0054114B">
            <w:pPr>
              <w:rPr>
                <w:b/>
              </w:rPr>
            </w:pPr>
            <w:r>
              <w:rPr>
                <w:b/>
              </w:rPr>
              <w:t>Disagree</w:t>
            </w:r>
          </w:p>
        </w:tc>
        <w:tc>
          <w:tcPr>
            <w:tcW w:w="1548" w:type="dxa"/>
          </w:tcPr>
          <w:p w14:paraId="021832D6" w14:textId="77777777" w:rsidR="00D41B34" w:rsidRDefault="00D41B34" w:rsidP="0054114B">
            <w:pPr>
              <w:rPr>
                <w:b/>
              </w:rPr>
            </w:pPr>
            <w:r>
              <w:rPr>
                <w:b/>
              </w:rPr>
              <w:t>Don’t know</w:t>
            </w:r>
          </w:p>
        </w:tc>
      </w:tr>
      <w:tr w:rsidR="00D41B34" w14:paraId="1041DA04" w14:textId="77777777" w:rsidTr="0054114B">
        <w:tc>
          <w:tcPr>
            <w:tcW w:w="6096" w:type="dxa"/>
          </w:tcPr>
          <w:p w14:paraId="71BC0F48" w14:textId="77777777" w:rsidR="00D41B34" w:rsidRDefault="00D41B34" w:rsidP="0054114B">
            <w:pPr>
              <w:rPr>
                <w:lang w:eastAsia="en-GB"/>
              </w:rPr>
            </w:pPr>
            <w:r>
              <w:rPr>
                <w:lang w:eastAsia="en-GB"/>
              </w:rPr>
              <w:t>a break clause</w:t>
            </w:r>
            <w:r w:rsidRPr="002C5BEE">
              <w:rPr>
                <w:lang w:eastAsia="en-GB"/>
              </w:rPr>
              <w:t xml:space="preserve"> only exercisable by </w:t>
            </w:r>
            <w:r>
              <w:rPr>
                <w:lang w:eastAsia="en-GB"/>
              </w:rPr>
              <w:t xml:space="preserve">the </w:t>
            </w:r>
            <w:r w:rsidRPr="002C5BEE">
              <w:rPr>
                <w:lang w:eastAsia="en-GB"/>
              </w:rPr>
              <w:t>pub-owning business</w:t>
            </w:r>
            <w:r>
              <w:rPr>
                <w:lang w:eastAsia="en-GB"/>
              </w:rPr>
              <w:t xml:space="preserve"> (unless such a term is already included in the existing lease)</w:t>
            </w:r>
          </w:p>
          <w:p w14:paraId="56A31F16" w14:textId="77777777" w:rsidR="00D41B34" w:rsidRDefault="00D41B34" w:rsidP="0054114B">
            <w:pPr>
              <w:rPr>
                <w:b/>
              </w:rPr>
            </w:pPr>
          </w:p>
        </w:tc>
        <w:tc>
          <w:tcPr>
            <w:tcW w:w="1333" w:type="dxa"/>
          </w:tcPr>
          <w:p w14:paraId="4AEC786A" w14:textId="77777777" w:rsidR="00D41B34" w:rsidRDefault="00D41B34" w:rsidP="0054114B">
            <w:pPr>
              <w:rPr>
                <w:b/>
              </w:rPr>
            </w:pPr>
          </w:p>
        </w:tc>
        <w:tc>
          <w:tcPr>
            <w:tcW w:w="1230" w:type="dxa"/>
          </w:tcPr>
          <w:p w14:paraId="6CD46A26" w14:textId="77777777" w:rsidR="00D41B34" w:rsidRDefault="00D41B34" w:rsidP="0054114B">
            <w:pPr>
              <w:rPr>
                <w:b/>
              </w:rPr>
            </w:pPr>
          </w:p>
        </w:tc>
        <w:tc>
          <w:tcPr>
            <w:tcW w:w="1548" w:type="dxa"/>
          </w:tcPr>
          <w:p w14:paraId="2BF9265F" w14:textId="77777777" w:rsidR="00D41B34" w:rsidRDefault="00D41B34" w:rsidP="0054114B">
            <w:pPr>
              <w:rPr>
                <w:b/>
              </w:rPr>
            </w:pPr>
          </w:p>
        </w:tc>
      </w:tr>
      <w:tr w:rsidR="00D41B34" w14:paraId="29EAB3A7" w14:textId="77777777" w:rsidTr="0054114B">
        <w:tc>
          <w:tcPr>
            <w:tcW w:w="6096" w:type="dxa"/>
          </w:tcPr>
          <w:p w14:paraId="49557437" w14:textId="77777777" w:rsidR="00D41B34" w:rsidRDefault="00D41B34" w:rsidP="0054114B">
            <w:pPr>
              <w:rPr>
                <w:lang w:eastAsia="en-GB"/>
              </w:rPr>
            </w:pPr>
            <w:r>
              <w:rPr>
                <w:lang w:eastAsia="en-GB"/>
              </w:rPr>
              <w:t>a</w:t>
            </w:r>
            <w:r w:rsidRPr="002C5BEE">
              <w:rPr>
                <w:lang w:eastAsia="en-GB"/>
              </w:rPr>
              <w:t xml:space="preserve"> </w:t>
            </w:r>
            <w:r>
              <w:rPr>
                <w:lang w:eastAsia="en-GB"/>
              </w:rPr>
              <w:t xml:space="preserve">lease period shorter </w:t>
            </w:r>
            <w:r w:rsidRPr="002C5BEE">
              <w:rPr>
                <w:lang w:eastAsia="en-GB"/>
              </w:rPr>
              <w:t xml:space="preserve">than the remaining </w:t>
            </w:r>
            <w:r>
              <w:rPr>
                <w:lang w:eastAsia="en-GB"/>
              </w:rPr>
              <w:t>period</w:t>
            </w:r>
            <w:r w:rsidRPr="002C5BEE">
              <w:rPr>
                <w:lang w:eastAsia="en-GB"/>
              </w:rPr>
              <w:t xml:space="preserve"> of the existing lease</w:t>
            </w:r>
          </w:p>
          <w:p w14:paraId="6E5834A0" w14:textId="77777777" w:rsidR="00D41B34" w:rsidRDefault="00D41B34" w:rsidP="0054114B">
            <w:pPr>
              <w:rPr>
                <w:b/>
              </w:rPr>
            </w:pPr>
          </w:p>
        </w:tc>
        <w:tc>
          <w:tcPr>
            <w:tcW w:w="1333" w:type="dxa"/>
          </w:tcPr>
          <w:p w14:paraId="48E7C560" w14:textId="77777777" w:rsidR="00D41B34" w:rsidRDefault="00D41B34" w:rsidP="0054114B">
            <w:pPr>
              <w:rPr>
                <w:b/>
              </w:rPr>
            </w:pPr>
          </w:p>
        </w:tc>
        <w:tc>
          <w:tcPr>
            <w:tcW w:w="1230" w:type="dxa"/>
          </w:tcPr>
          <w:p w14:paraId="7E8BD966" w14:textId="77777777" w:rsidR="00D41B34" w:rsidRDefault="00D41B34" w:rsidP="0054114B">
            <w:pPr>
              <w:rPr>
                <w:b/>
              </w:rPr>
            </w:pPr>
          </w:p>
        </w:tc>
        <w:tc>
          <w:tcPr>
            <w:tcW w:w="1548" w:type="dxa"/>
          </w:tcPr>
          <w:p w14:paraId="562022FA" w14:textId="77777777" w:rsidR="00D41B34" w:rsidRDefault="00D41B34" w:rsidP="0054114B">
            <w:pPr>
              <w:rPr>
                <w:b/>
              </w:rPr>
            </w:pPr>
          </w:p>
        </w:tc>
      </w:tr>
      <w:tr w:rsidR="00D41B34" w14:paraId="55C3ADDA" w14:textId="77777777" w:rsidTr="0054114B">
        <w:tc>
          <w:tcPr>
            <w:tcW w:w="6096" w:type="dxa"/>
          </w:tcPr>
          <w:p w14:paraId="2BFAD78C" w14:textId="77777777" w:rsidR="00D41B34" w:rsidRDefault="00D41B34" w:rsidP="0054114B">
            <w:r>
              <w:t xml:space="preserve">a </w:t>
            </w:r>
            <w:r w:rsidRPr="004044C6">
              <w:t>stocking requirement</w:t>
            </w:r>
            <w:r>
              <w:t xml:space="preserve"> other than as defined in </w:t>
            </w:r>
            <w:hyperlink r:id="rId10" w:history="1">
              <w:r w:rsidRPr="00201BA0">
                <w:rPr>
                  <w:rStyle w:val="Hyperlink"/>
                </w:rPr>
                <w:t>section 20(2) of the Act</w:t>
              </w:r>
            </w:hyperlink>
            <w:r>
              <w:rPr>
                <w:rStyle w:val="FootnoteReference"/>
              </w:rPr>
              <w:footnoteReference w:id="1"/>
            </w:r>
            <w:r>
              <w:t xml:space="preserve"> (and carried over into the regulations)</w:t>
            </w:r>
          </w:p>
          <w:p w14:paraId="512BF372" w14:textId="77777777" w:rsidR="00D41B34" w:rsidRDefault="00D41B34" w:rsidP="0054114B"/>
          <w:p w14:paraId="1E27313C" w14:textId="77777777" w:rsidR="00D41B34" w:rsidRDefault="00D41B34" w:rsidP="0054114B"/>
          <w:p w14:paraId="609895F3" w14:textId="77777777" w:rsidR="00D41B34" w:rsidRDefault="00D41B34" w:rsidP="0054114B">
            <w:r>
              <w:t>(“stocking requirement” means a contractual obligation which—</w:t>
            </w:r>
          </w:p>
          <w:p w14:paraId="58BD6C3C" w14:textId="77777777" w:rsidR="00D41B34" w:rsidRDefault="00D41B34" w:rsidP="0054114B">
            <w:r>
              <w:lastRenderedPageBreak/>
              <w:t>(a)</w:t>
            </w:r>
            <w:r>
              <w:tab/>
              <w:t>requires that some of the beer or cider (or both) that is to be sold in the pub is produced by the landlord,</w:t>
            </w:r>
          </w:p>
          <w:p w14:paraId="75EE1548" w14:textId="77777777" w:rsidR="00D41B34" w:rsidRDefault="00D41B34" w:rsidP="0054114B">
            <w:r>
              <w:t>(b)</w:t>
            </w:r>
            <w:r>
              <w:tab/>
              <w:t>does not require the tenant to procure that beer or cider from a particular supplier, and</w:t>
            </w:r>
          </w:p>
          <w:p w14:paraId="49B3630B" w14:textId="77777777" w:rsidR="00D41B34" w:rsidRPr="00476788" w:rsidRDefault="00D41B34" w:rsidP="0054114B">
            <w:r>
              <w:t>(c)</w:t>
            </w:r>
            <w:r>
              <w:tab/>
              <w:t>neither prevents the tenant from, nor penalises the tenant for, selling in the pub beer or cider that is produced by a person other than the landlord (although a contract term may impose restrictions on such sales).</w:t>
            </w:r>
          </w:p>
        </w:tc>
        <w:tc>
          <w:tcPr>
            <w:tcW w:w="1333" w:type="dxa"/>
          </w:tcPr>
          <w:p w14:paraId="01EB6874" w14:textId="77777777" w:rsidR="00D41B34" w:rsidRDefault="00D41B34" w:rsidP="0054114B">
            <w:pPr>
              <w:rPr>
                <w:b/>
              </w:rPr>
            </w:pPr>
          </w:p>
        </w:tc>
        <w:tc>
          <w:tcPr>
            <w:tcW w:w="1230" w:type="dxa"/>
          </w:tcPr>
          <w:p w14:paraId="3F12DA3F" w14:textId="77777777" w:rsidR="00D41B34" w:rsidRDefault="00D41B34" w:rsidP="0054114B">
            <w:pPr>
              <w:rPr>
                <w:b/>
              </w:rPr>
            </w:pPr>
          </w:p>
        </w:tc>
        <w:tc>
          <w:tcPr>
            <w:tcW w:w="1548" w:type="dxa"/>
          </w:tcPr>
          <w:p w14:paraId="514B6DE4" w14:textId="77777777" w:rsidR="00D41B34" w:rsidRDefault="00D41B34" w:rsidP="0054114B">
            <w:pPr>
              <w:rPr>
                <w:b/>
              </w:rPr>
            </w:pPr>
          </w:p>
        </w:tc>
      </w:tr>
      <w:tr w:rsidR="00D41B34" w14:paraId="03617F50" w14:textId="77777777" w:rsidTr="0054114B">
        <w:tc>
          <w:tcPr>
            <w:tcW w:w="6096" w:type="dxa"/>
          </w:tcPr>
          <w:p w14:paraId="4EF15EDC" w14:textId="77777777" w:rsidR="00D41B34" w:rsidRDefault="00D41B34" w:rsidP="0054114B">
            <w:pPr>
              <w:rPr>
                <w:lang w:eastAsia="en-GB"/>
              </w:rPr>
            </w:pPr>
            <w:r w:rsidRPr="00E1418D">
              <w:rPr>
                <w:lang w:eastAsia="en-GB"/>
              </w:rPr>
              <w:t>deposit requirements more onerous than in the existing lease</w:t>
            </w:r>
          </w:p>
          <w:p w14:paraId="1CD0EF85" w14:textId="77777777" w:rsidR="00D41B34" w:rsidRDefault="00D41B34" w:rsidP="0054114B">
            <w:pPr>
              <w:rPr>
                <w:b/>
              </w:rPr>
            </w:pPr>
          </w:p>
        </w:tc>
        <w:tc>
          <w:tcPr>
            <w:tcW w:w="1333" w:type="dxa"/>
          </w:tcPr>
          <w:p w14:paraId="168193BE" w14:textId="77777777" w:rsidR="00D41B34" w:rsidRDefault="00D41B34" w:rsidP="0054114B">
            <w:pPr>
              <w:rPr>
                <w:b/>
              </w:rPr>
            </w:pPr>
          </w:p>
        </w:tc>
        <w:tc>
          <w:tcPr>
            <w:tcW w:w="1230" w:type="dxa"/>
          </w:tcPr>
          <w:p w14:paraId="040D8C03" w14:textId="77777777" w:rsidR="00D41B34" w:rsidRDefault="00D41B34" w:rsidP="0054114B">
            <w:pPr>
              <w:rPr>
                <w:b/>
              </w:rPr>
            </w:pPr>
          </w:p>
        </w:tc>
        <w:tc>
          <w:tcPr>
            <w:tcW w:w="1548" w:type="dxa"/>
          </w:tcPr>
          <w:p w14:paraId="16C0F41B" w14:textId="77777777" w:rsidR="00D41B34" w:rsidRDefault="00D41B34" w:rsidP="0054114B">
            <w:pPr>
              <w:rPr>
                <w:b/>
              </w:rPr>
            </w:pPr>
          </w:p>
        </w:tc>
      </w:tr>
      <w:tr w:rsidR="00D41B34" w14:paraId="0ECB97ED" w14:textId="77777777" w:rsidTr="0054114B">
        <w:tc>
          <w:tcPr>
            <w:tcW w:w="6096" w:type="dxa"/>
          </w:tcPr>
          <w:p w14:paraId="4E5DC8D3" w14:textId="77777777" w:rsidR="00D41B34" w:rsidRDefault="00D41B34" w:rsidP="0054114B">
            <w:pPr>
              <w:rPr>
                <w:lang w:eastAsia="en-GB"/>
              </w:rPr>
            </w:pPr>
            <w:r w:rsidRPr="00E1418D">
              <w:rPr>
                <w:lang w:eastAsia="en-GB"/>
              </w:rPr>
              <w:t>requirements to pay rent in advance more onerous than in the existing lease</w:t>
            </w:r>
          </w:p>
          <w:p w14:paraId="7EEE194B" w14:textId="77777777" w:rsidR="00D41B34" w:rsidRDefault="00D41B34" w:rsidP="0054114B">
            <w:pPr>
              <w:rPr>
                <w:b/>
              </w:rPr>
            </w:pPr>
          </w:p>
        </w:tc>
        <w:tc>
          <w:tcPr>
            <w:tcW w:w="1333" w:type="dxa"/>
          </w:tcPr>
          <w:p w14:paraId="0F4D5FDD" w14:textId="77777777" w:rsidR="00D41B34" w:rsidRDefault="00D41B34" w:rsidP="0054114B">
            <w:pPr>
              <w:rPr>
                <w:b/>
              </w:rPr>
            </w:pPr>
          </w:p>
        </w:tc>
        <w:tc>
          <w:tcPr>
            <w:tcW w:w="1230" w:type="dxa"/>
          </w:tcPr>
          <w:p w14:paraId="26636074" w14:textId="77777777" w:rsidR="00D41B34" w:rsidRDefault="00D41B34" w:rsidP="0054114B">
            <w:pPr>
              <w:rPr>
                <w:b/>
              </w:rPr>
            </w:pPr>
          </w:p>
        </w:tc>
        <w:tc>
          <w:tcPr>
            <w:tcW w:w="1548" w:type="dxa"/>
          </w:tcPr>
          <w:p w14:paraId="4D77FA56" w14:textId="77777777" w:rsidR="00D41B34" w:rsidRDefault="00D41B34" w:rsidP="0054114B">
            <w:pPr>
              <w:rPr>
                <w:b/>
              </w:rPr>
            </w:pPr>
          </w:p>
        </w:tc>
      </w:tr>
      <w:tr w:rsidR="00D41B34" w14:paraId="7026B63D" w14:textId="77777777" w:rsidTr="0054114B">
        <w:tc>
          <w:tcPr>
            <w:tcW w:w="6096" w:type="dxa"/>
          </w:tcPr>
          <w:p w14:paraId="33901B0B" w14:textId="77777777" w:rsidR="00D41B34" w:rsidRDefault="00D41B34" w:rsidP="0054114B">
            <w:pPr>
              <w:rPr>
                <w:lang w:eastAsia="en-GB"/>
              </w:rPr>
            </w:pPr>
            <w:r>
              <w:rPr>
                <w:lang w:eastAsia="en-GB"/>
              </w:rPr>
              <w:t xml:space="preserve">a </w:t>
            </w:r>
            <w:r w:rsidRPr="00452EE9">
              <w:rPr>
                <w:lang w:eastAsia="en-GB"/>
              </w:rPr>
              <w:t>term triggering dilapidations requirements in the existing lease or imposing dilapidations requirements more oner</w:t>
            </w:r>
            <w:r>
              <w:rPr>
                <w:lang w:eastAsia="en-GB"/>
              </w:rPr>
              <w:t>ous than in the existing lease</w:t>
            </w:r>
          </w:p>
          <w:p w14:paraId="3A6A3476" w14:textId="77777777" w:rsidR="00D41B34" w:rsidRDefault="00D41B34" w:rsidP="0054114B">
            <w:pPr>
              <w:rPr>
                <w:lang w:eastAsia="en-GB"/>
              </w:rPr>
            </w:pPr>
          </w:p>
          <w:p w14:paraId="176B66F1" w14:textId="77777777" w:rsidR="00D41B34" w:rsidRDefault="00D41B34" w:rsidP="0054114B"/>
          <w:p w14:paraId="0E58D763" w14:textId="77777777" w:rsidR="00D41B34" w:rsidRDefault="00D41B34" w:rsidP="0054114B">
            <w:pPr>
              <w:rPr>
                <w:lang w:eastAsia="en-GB"/>
              </w:rPr>
            </w:pPr>
            <w:r>
              <w:t>(</w:t>
            </w:r>
            <w:r w:rsidRPr="000441DC">
              <w:t>“dilapidations requirement” means a lease term under which a landlord may req</w:t>
            </w:r>
            <w:r>
              <w:t xml:space="preserve">uire their tenant to carry out </w:t>
            </w:r>
            <w:r w:rsidRPr="000441DC">
              <w:t>repairs</w:t>
            </w:r>
            <w:r>
              <w:t xml:space="preserve"> or other works falling within the tenant’s repairing obligations under the lease)</w:t>
            </w:r>
          </w:p>
          <w:p w14:paraId="014BAE69" w14:textId="77777777" w:rsidR="00D41B34" w:rsidRDefault="00D41B34" w:rsidP="0054114B">
            <w:pPr>
              <w:rPr>
                <w:b/>
              </w:rPr>
            </w:pPr>
          </w:p>
        </w:tc>
        <w:tc>
          <w:tcPr>
            <w:tcW w:w="1333" w:type="dxa"/>
          </w:tcPr>
          <w:p w14:paraId="4F6EA386" w14:textId="77777777" w:rsidR="00D41B34" w:rsidRDefault="00D41B34" w:rsidP="0054114B">
            <w:pPr>
              <w:rPr>
                <w:b/>
              </w:rPr>
            </w:pPr>
          </w:p>
        </w:tc>
        <w:tc>
          <w:tcPr>
            <w:tcW w:w="1230" w:type="dxa"/>
          </w:tcPr>
          <w:p w14:paraId="62841A0E" w14:textId="77777777" w:rsidR="00D41B34" w:rsidRDefault="00D41B34" w:rsidP="0054114B">
            <w:pPr>
              <w:rPr>
                <w:b/>
              </w:rPr>
            </w:pPr>
          </w:p>
        </w:tc>
        <w:tc>
          <w:tcPr>
            <w:tcW w:w="1548" w:type="dxa"/>
          </w:tcPr>
          <w:p w14:paraId="00E8703E" w14:textId="77777777" w:rsidR="00D41B34" w:rsidRDefault="00D41B34" w:rsidP="0054114B">
            <w:pPr>
              <w:rPr>
                <w:b/>
              </w:rPr>
            </w:pPr>
          </w:p>
        </w:tc>
      </w:tr>
      <w:tr w:rsidR="00D41B34" w14:paraId="74CC09F0" w14:textId="77777777" w:rsidTr="0054114B">
        <w:tc>
          <w:tcPr>
            <w:tcW w:w="6096" w:type="dxa"/>
          </w:tcPr>
          <w:p w14:paraId="182A3973" w14:textId="77777777" w:rsidR="00D41B34" w:rsidRPr="00476788" w:rsidRDefault="00D41B34" w:rsidP="0054114B">
            <w:pPr>
              <w:rPr>
                <w:lang w:eastAsia="en-GB"/>
              </w:rPr>
            </w:pPr>
            <w:r w:rsidRPr="00452EE9">
              <w:rPr>
                <w:lang w:eastAsia="en-GB"/>
              </w:rPr>
              <w:t xml:space="preserve">personal guarantee requirements more onerous than in the existing lease, except with the </w:t>
            </w:r>
            <w:r>
              <w:rPr>
                <w:lang w:eastAsia="en-GB"/>
              </w:rPr>
              <w:t>consent of the tied-pub tenant</w:t>
            </w:r>
          </w:p>
        </w:tc>
        <w:tc>
          <w:tcPr>
            <w:tcW w:w="1333" w:type="dxa"/>
          </w:tcPr>
          <w:p w14:paraId="26EAB663" w14:textId="77777777" w:rsidR="00D41B34" w:rsidRDefault="00D41B34" w:rsidP="0054114B">
            <w:pPr>
              <w:rPr>
                <w:b/>
              </w:rPr>
            </w:pPr>
          </w:p>
        </w:tc>
        <w:tc>
          <w:tcPr>
            <w:tcW w:w="1230" w:type="dxa"/>
          </w:tcPr>
          <w:p w14:paraId="1563C3FE" w14:textId="77777777" w:rsidR="00D41B34" w:rsidRDefault="00D41B34" w:rsidP="0054114B">
            <w:pPr>
              <w:rPr>
                <w:b/>
              </w:rPr>
            </w:pPr>
          </w:p>
        </w:tc>
        <w:tc>
          <w:tcPr>
            <w:tcW w:w="1548" w:type="dxa"/>
          </w:tcPr>
          <w:p w14:paraId="2F629A73" w14:textId="77777777" w:rsidR="00D41B34" w:rsidRDefault="00D41B34" w:rsidP="0054114B">
            <w:pPr>
              <w:rPr>
                <w:b/>
              </w:rPr>
            </w:pPr>
          </w:p>
        </w:tc>
      </w:tr>
      <w:tr w:rsidR="00D41B34" w14:paraId="252A42D6" w14:textId="77777777" w:rsidTr="0054114B">
        <w:tc>
          <w:tcPr>
            <w:tcW w:w="6096" w:type="dxa"/>
          </w:tcPr>
          <w:p w14:paraId="52A6260F" w14:textId="77777777" w:rsidR="00D41B34" w:rsidRDefault="00D41B34" w:rsidP="0054114B">
            <w:r w:rsidRPr="00452EE9">
              <w:t xml:space="preserve">tenant repairing liabilities more onerous than in the existing lease, </w:t>
            </w:r>
            <w:r>
              <w:t>except where the MRO lease offered is for a period of 5 years or more,</w:t>
            </w:r>
            <w:r w:rsidRPr="00452EE9">
              <w:t xml:space="preserve"> </w:t>
            </w:r>
            <w:r>
              <w:t>or with</w:t>
            </w:r>
            <w:r w:rsidRPr="00452EE9">
              <w:t xml:space="preserve"> </w:t>
            </w:r>
            <w:r w:rsidRPr="00452EE9">
              <w:rPr>
                <w:lang w:eastAsia="en-GB"/>
              </w:rPr>
              <w:t>the consent of the tied-pub tenant</w:t>
            </w:r>
          </w:p>
          <w:p w14:paraId="4B0F009D" w14:textId="77777777" w:rsidR="00D41B34" w:rsidRDefault="00D41B34" w:rsidP="0054114B">
            <w:pPr>
              <w:rPr>
                <w:b/>
              </w:rPr>
            </w:pPr>
          </w:p>
        </w:tc>
        <w:tc>
          <w:tcPr>
            <w:tcW w:w="1333" w:type="dxa"/>
          </w:tcPr>
          <w:p w14:paraId="199767D8" w14:textId="77777777" w:rsidR="00D41B34" w:rsidRDefault="00D41B34" w:rsidP="0054114B">
            <w:pPr>
              <w:rPr>
                <w:b/>
              </w:rPr>
            </w:pPr>
          </w:p>
        </w:tc>
        <w:tc>
          <w:tcPr>
            <w:tcW w:w="1230" w:type="dxa"/>
          </w:tcPr>
          <w:p w14:paraId="60779705" w14:textId="77777777" w:rsidR="00D41B34" w:rsidRDefault="00D41B34" w:rsidP="0054114B">
            <w:pPr>
              <w:rPr>
                <w:b/>
              </w:rPr>
            </w:pPr>
          </w:p>
        </w:tc>
        <w:tc>
          <w:tcPr>
            <w:tcW w:w="1548" w:type="dxa"/>
          </w:tcPr>
          <w:p w14:paraId="66E97494" w14:textId="77777777" w:rsidR="00D41B34" w:rsidRDefault="00D41B34" w:rsidP="0054114B">
            <w:pPr>
              <w:rPr>
                <w:b/>
              </w:rPr>
            </w:pPr>
          </w:p>
        </w:tc>
      </w:tr>
    </w:tbl>
    <w:p w14:paraId="6152C2E3" w14:textId="77777777" w:rsidR="00D41B34" w:rsidRPr="00452EE9" w:rsidRDefault="00D41B34" w:rsidP="00D41B34">
      <w:pPr>
        <w:rPr>
          <w:b/>
          <w:lang w:eastAsia="en-GB"/>
        </w:rPr>
      </w:pPr>
    </w:p>
    <w:p w14:paraId="3F0B72AE" w14:textId="77777777" w:rsidR="00D41B34" w:rsidRDefault="00D41B34" w:rsidP="00D41B34">
      <w:pPr>
        <w:rPr>
          <w:b/>
          <w:lang w:eastAsia="en-GB"/>
        </w:rPr>
      </w:pPr>
      <w:r w:rsidRPr="00452EE9">
        <w:rPr>
          <w:b/>
          <w:lang w:eastAsia="en-GB"/>
        </w:rPr>
        <w:t xml:space="preserve">Question </w:t>
      </w:r>
      <w:r>
        <w:rPr>
          <w:b/>
          <w:lang w:eastAsia="en-GB"/>
        </w:rPr>
        <w:t>4</w:t>
      </w:r>
      <w:r w:rsidRPr="00452EE9">
        <w:rPr>
          <w:b/>
          <w:lang w:eastAsia="en-GB"/>
        </w:rPr>
        <w:t xml:space="preserve">: </w:t>
      </w:r>
      <w:r w:rsidRPr="00013B4D">
        <w:rPr>
          <w:lang w:eastAsia="en-GB"/>
        </w:rPr>
        <w:t xml:space="preserve">Do you have any other comments or suggestions on unreasonable terms for an MRO lease? </w:t>
      </w:r>
      <w:r w:rsidRPr="00013B4D">
        <w:t>You could use this box to explain why you agree or disagree with any of the proposals above, or to explain why you think other terms in an MRO lease should be unreasonable.</w:t>
      </w:r>
    </w:p>
    <w:p w14:paraId="353B4C7C" w14:textId="77777777" w:rsidR="00D41B34" w:rsidRDefault="00D41B34" w:rsidP="00D41B34"/>
    <w:p w14:paraId="3EF211A1" w14:textId="77777777" w:rsidR="00D41B34" w:rsidRPr="00013B4D" w:rsidRDefault="00D41B34" w:rsidP="00D41B34">
      <w:r>
        <w:rPr>
          <w:b/>
        </w:rPr>
        <w:t>Question 5</w:t>
      </w:r>
      <w:r w:rsidRPr="008F6072">
        <w:rPr>
          <w:b/>
        </w:rPr>
        <w:t>:</w:t>
      </w:r>
      <w:r>
        <w:rPr>
          <w:b/>
        </w:rPr>
        <w:t xml:space="preserve"> </w:t>
      </w:r>
      <w:r w:rsidRPr="00013B4D">
        <w:t xml:space="preserve">Do you agree that an MRO lease need not be offered for 5 years when agreement has been reached for a pub-owning business to invest </w:t>
      </w:r>
      <w:proofErr w:type="gramStart"/>
      <w:r w:rsidRPr="00013B4D">
        <w:t>£35,000 or 1.5 times</w:t>
      </w:r>
      <w:proofErr w:type="gramEnd"/>
      <w:r w:rsidRPr="00013B4D">
        <w:t xml:space="preserve"> annual rent, whichever is higher? </w:t>
      </w:r>
    </w:p>
    <w:p w14:paraId="679B2C7F" w14:textId="77777777" w:rsidR="00D41B34" w:rsidRDefault="00D41B34" w:rsidP="00D41B34">
      <w:pPr>
        <w:ind w:left="720"/>
      </w:pPr>
      <w:r>
        <w:t>Yes</w:t>
      </w:r>
    </w:p>
    <w:p w14:paraId="4706EA44" w14:textId="77777777" w:rsidR="00D41B34" w:rsidRDefault="00D41B34" w:rsidP="00D41B34">
      <w:pPr>
        <w:ind w:left="720"/>
      </w:pPr>
      <w:r>
        <w:t xml:space="preserve">No </w:t>
      </w:r>
    </w:p>
    <w:p w14:paraId="6F55FC48" w14:textId="77777777" w:rsidR="00D41B34" w:rsidRDefault="00D41B34" w:rsidP="00D41B34">
      <w:pPr>
        <w:ind w:left="720"/>
      </w:pPr>
      <w:r>
        <w:t>I don’t know</w:t>
      </w:r>
    </w:p>
    <w:p w14:paraId="50BC3E3B" w14:textId="77777777" w:rsidR="00D41B34" w:rsidRDefault="00D41B34" w:rsidP="00D41B34">
      <w:pPr>
        <w:ind w:left="720"/>
      </w:pPr>
    </w:p>
    <w:p w14:paraId="60AC42CF" w14:textId="77777777" w:rsidR="00D41B34" w:rsidRDefault="00D41B34" w:rsidP="00D41B34">
      <w:pPr>
        <w:ind w:left="720"/>
      </w:pPr>
      <w:r>
        <w:t>Please explain your answer:</w:t>
      </w:r>
    </w:p>
    <w:p w14:paraId="4B8BF62F" w14:textId="77777777" w:rsidR="00D41B34" w:rsidRDefault="00D41B34" w:rsidP="00D41B34">
      <w:pPr>
        <w:ind w:left="720"/>
      </w:pPr>
    </w:p>
    <w:p w14:paraId="537053FF" w14:textId="77777777" w:rsidR="00D41B34" w:rsidRPr="000A2DF6" w:rsidRDefault="00D41B34" w:rsidP="00D41B34">
      <w:pPr>
        <w:rPr>
          <w:b/>
        </w:rPr>
      </w:pPr>
      <w:r>
        <w:rPr>
          <w:b/>
        </w:rPr>
        <w:lastRenderedPageBreak/>
        <w:t>Question 6</w:t>
      </w:r>
      <w:r w:rsidRPr="000A2DF6">
        <w:rPr>
          <w:b/>
        </w:rPr>
        <w:t xml:space="preserve">: </w:t>
      </w:r>
      <w:r w:rsidRPr="00013B4D">
        <w:t>Do you agree that an MRO lease need not be offered for 7 years when agreement has been reached for a pub-owning business to invest 10 times the annual rent of the pub or more?</w:t>
      </w:r>
      <w:r>
        <w:rPr>
          <w:b/>
        </w:rPr>
        <w:t xml:space="preserve"> </w:t>
      </w:r>
    </w:p>
    <w:p w14:paraId="17533F32" w14:textId="77777777" w:rsidR="00D41B34" w:rsidRDefault="00D41B34" w:rsidP="00D41B34">
      <w:pPr>
        <w:ind w:left="720"/>
      </w:pPr>
      <w:r>
        <w:t>Yes – Please go to Q 8</w:t>
      </w:r>
    </w:p>
    <w:p w14:paraId="6FAC27AB" w14:textId="77777777" w:rsidR="00D41B34" w:rsidRDefault="00D41B34" w:rsidP="00D41B34">
      <w:pPr>
        <w:ind w:left="720"/>
      </w:pPr>
      <w:r>
        <w:t>No</w:t>
      </w:r>
    </w:p>
    <w:p w14:paraId="3A7AC867" w14:textId="77777777" w:rsidR="00D41B34" w:rsidRDefault="00D41B34" w:rsidP="00D41B34">
      <w:pPr>
        <w:ind w:left="720"/>
      </w:pPr>
      <w:r>
        <w:t>I don’t know</w:t>
      </w:r>
    </w:p>
    <w:p w14:paraId="1366E5DF" w14:textId="77777777" w:rsidR="00D41B34" w:rsidRDefault="00D41B34" w:rsidP="00D41B34">
      <w:pPr>
        <w:ind w:left="720"/>
      </w:pPr>
    </w:p>
    <w:p w14:paraId="6D8D564E" w14:textId="77777777" w:rsidR="00D41B34" w:rsidRDefault="00D41B34" w:rsidP="00D41B34">
      <w:pPr>
        <w:ind w:left="720"/>
      </w:pPr>
      <w:r>
        <w:t>Please explain your answer:</w:t>
      </w:r>
    </w:p>
    <w:p w14:paraId="6234D450" w14:textId="77777777" w:rsidR="00D41B34" w:rsidRDefault="00D41B34" w:rsidP="00D41B34">
      <w:pPr>
        <w:ind w:left="720"/>
      </w:pPr>
    </w:p>
    <w:p w14:paraId="1FC1E325" w14:textId="77777777" w:rsidR="00D41B34" w:rsidRPr="00013B4D" w:rsidRDefault="00D41B34" w:rsidP="00D41B34">
      <w:r w:rsidRPr="008F6072">
        <w:rPr>
          <w:b/>
        </w:rPr>
        <w:t>Q</w:t>
      </w:r>
      <w:r>
        <w:rPr>
          <w:b/>
        </w:rPr>
        <w:t>uestion 7:</w:t>
      </w:r>
      <w:r w:rsidRPr="008F6072">
        <w:rPr>
          <w:b/>
        </w:rPr>
        <w:t xml:space="preserve"> </w:t>
      </w:r>
      <w:r w:rsidRPr="00013B4D">
        <w:t>If you have a suggestion for different investment levels and/or periods of time, please provide it here and explain why.</w:t>
      </w:r>
    </w:p>
    <w:p w14:paraId="6C33D35D" w14:textId="77777777" w:rsidR="00D41B34" w:rsidRDefault="00D41B34" w:rsidP="00D41B34">
      <w:pPr>
        <w:rPr>
          <w:b/>
        </w:rPr>
      </w:pPr>
    </w:p>
    <w:p w14:paraId="1B407738" w14:textId="77777777" w:rsidR="00D41B34" w:rsidRPr="00013B4D" w:rsidRDefault="00D41B34" w:rsidP="00D41B34">
      <w:r w:rsidRPr="008F6072">
        <w:rPr>
          <w:b/>
        </w:rPr>
        <w:t xml:space="preserve">Question </w:t>
      </w:r>
      <w:r>
        <w:rPr>
          <w:b/>
        </w:rPr>
        <w:t>8</w:t>
      </w:r>
      <w:r w:rsidRPr="008F6072">
        <w:rPr>
          <w:b/>
        </w:rPr>
        <w:t xml:space="preserve">: </w:t>
      </w:r>
      <w:r w:rsidRPr="00013B4D">
        <w:t>Do you agree or disagree that an MRO lease need not be offered in the following circumstances?</w:t>
      </w:r>
    </w:p>
    <w:p w14:paraId="132A707F" w14:textId="77777777" w:rsidR="00D41B34" w:rsidRDefault="00D41B34" w:rsidP="00D41B34">
      <w:pPr>
        <w:rPr>
          <w:b/>
        </w:rPr>
      </w:pPr>
    </w:p>
    <w:tbl>
      <w:tblPr>
        <w:tblStyle w:val="TableGrid"/>
        <w:tblW w:w="10065" w:type="dxa"/>
        <w:tblInd w:w="-5" w:type="dxa"/>
        <w:tblLook w:val="04A0" w:firstRow="1" w:lastRow="0" w:firstColumn="1" w:lastColumn="0" w:noHBand="0" w:noVBand="1"/>
      </w:tblPr>
      <w:tblGrid>
        <w:gridCol w:w="5886"/>
        <w:gridCol w:w="1144"/>
        <w:gridCol w:w="1334"/>
        <w:gridCol w:w="1701"/>
      </w:tblGrid>
      <w:tr w:rsidR="00D41B34" w14:paraId="4B485872" w14:textId="77777777" w:rsidTr="0054114B">
        <w:tc>
          <w:tcPr>
            <w:tcW w:w="5886" w:type="dxa"/>
          </w:tcPr>
          <w:p w14:paraId="5E2A60BF" w14:textId="77777777" w:rsidR="00D41B34" w:rsidRDefault="00D41B34" w:rsidP="0054114B">
            <w:pPr>
              <w:rPr>
                <w:b/>
              </w:rPr>
            </w:pPr>
          </w:p>
        </w:tc>
        <w:tc>
          <w:tcPr>
            <w:tcW w:w="1144" w:type="dxa"/>
          </w:tcPr>
          <w:p w14:paraId="1ACE6A76" w14:textId="77777777" w:rsidR="00D41B34" w:rsidRDefault="00D41B34" w:rsidP="0054114B">
            <w:pPr>
              <w:rPr>
                <w:b/>
              </w:rPr>
            </w:pPr>
            <w:r>
              <w:rPr>
                <w:b/>
              </w:rPr>
              <w:t>Agree</w:t>
            </w:r>
          </w:p>
        </w:tc>
        <w:tc>
          <w:tcPr>
            <w:tcW w:w="1334" w:type="dxa"/>
          </w:tcPr>
          <w:p w14:paraId="7BD6F9FE" w14:textId="77777777" w:rsidR="00D41B34" w:rsidRDefault="00D41B34" w:rsidP="0054114B">
            <w:pPr>
              <w:rPr>
                <w:b/>
              </w:rPr>
            </w:pPr>
            <w:r>
              <w:rPr>
                <w:b/>
              </w:rPr>
              <w:t>Disagree</w:t>
            </w:r>
          </w:p>
        </w:tc>
        <w:tc>
          <w:tcPr>
            <w:tcW w:w="1701" w:type="dxa"/>
          </w:tcPr>
          <w:p w14:paraId="01419045" w14:textId="77777777" w:rsidR="00D41B34" w:rsidRDefault="00D41B34" w:rsidP="0054114B">
            <w:pPr>
              <w:rPr>
                <w:b/>
              </w:rPr>
            </w:pPr>
            <w:r>
              <w:rPr>
                <w:b/>
              </w:rPr>
              <w:t>Don’t know</w:t>
            </w:r>
          </w:p>
        </w:tc>
      </w:tr>
      <w:tr w:rsidR="00D41B34" w14:paraId="1D8782F5" w14:textId="77777777" w:rsidTr="0054114B">
        <w:tc>
          <w:tcPr>
            <w:tcW w:w="5886" w:type="dxa"/>
          </w:tcPr>
          <w:p w14:paraId="3175DBCB" w14:textId="77777777" w:rsidR="00D41B34" w:rsidRDefault="00D41B34" w:rsidP="0054114B">
            <w:pPr>
              <w:rPr>
                <w:lang w:eastAsia="en-GB"/>
              </w:rPr>
            </w:pPr>
            <w:r>
              <w:rPr>
                <w:lang w:eastAsia="en-GB"/>
              </w:rPr>
              <w:t>Short-term tenancies (one year or less)</w:t>
            </w:r>
          </w:p>
          <w:p w14:paraId="117DB98A" w14:textId="77777777" w:rsidR="00D41B34" w:rsidRDefault="00D41B34" w:rsidP="0054114B">
            <w:pPr>
              <w:rPr>
                <w:b/>
              </w:rPr>
            </w:pPr>
          </w:p>
        </w:tc>
        <w:tc>
          <w:tcPr>
            <w:tcW w:w="1144" w:type="dxa"/>
          </w:tcPr>
          <w:p w14:paraId="1F439EDA" w14:textId="77777777" w:rsidR="00D41B34" w:rsidRDefault="00D41B34" w:rsidP="0054114B">
            <w:pPr>
              <w:rPr>
                <w:b/>
              </w:rPr>
            </w:pPr>
          </w:p>
        </w:tc>
        <w:tc>
          <w:tcPr>
            <w:tcW w:w="1334" w:type="dxa"/>
          </w:tcPr>
          <w:p w14:paraId="0031E21F" w14:textId="77777777" w:rsidR="00D41B34" w:rsidRDefault="00D41B34" w:rsidP="0054114B">
            <w:pPr>
              <w:rPr>
                <w:b/>
              </w:rPr>
            </w:pPr>
          </w:p>
        </w:tc>
        <w:tc>
          <w:tcPr>
            <w:tcW w:w="1701" w:type="dxa"/>
          </w:tcPr>
          <w:p w14:paraId="14BC7956" w14:textId="77777777" w:rsidR="00D41B34" w:rsidRDefault="00D41B34" w:rsidP="0054114B">
            <w:pPr>
              <w:rPr>
                <w:b/>
              </w:rPr>
            </w:pPr>
          </w:p>
        </w:tc>
      </w:tr>
      <w:tr w:rsidR="00D41B34" w14:paraId="653E7E7F" w14:textId="77777777" w:rsidTr="0054114B">
        <w:tc>
          <w:tcPr>
            <w:tcW w:w="5886" w:type="dxa"/>
          </w:tcPr>
          <w:p w14:paraId="72B7A103" w14:textId="77777777" w:rsidR="00D41B34" w:rsidRDefault="00D41B34" w:rsidP="0054114B">
            <w:pPr>
              <w:rPr>
                <w:lang w:eastAsia="en-GB"/>
              </w:rPr>
            </w:pPr>
            <w:r>
              <w:rPr>
                <w:lang w:eastAsia="en-GB"/>
              </w:rPr>
              <w:t>First half of any tenancy longer than one year</w:t>
            </w:r>
          </w:p>
          <w:p w14:paraId="09A8E25C" w14:textId="77777777" w:rsidR="00D41B34" w:rsidRDefault="00D41B34" w:rsidP="0054114B">
            <w:pPr>
              <w:rPr>
                <w:b/>
              </w:rPr>
            </w:pPr>
          </w:p>
        </w:tc>
        <w:tc>
          <w:tcPr>
            <w:tcW w:w="1144" w:type="dxa"/>
          </w:tcPr>
          <w:p w14:paraId="2F00970D" w14:textId="77777777" w:rsidR="00D41B34" w:rsidRDefault="00D41B34" w:rsidP="0054114B">
            <w:pPr>
              <w:rPr>
                <w:b/>
              </w:rPr>
            </w:pPr>
          </w:p>
        </w:tc>
        <w:tc>
          <w:tcPr>
            <w:tcW w:w="1334" w:type="dxa"/>
          </w:tcPr>
          <w:p w14:paraId="44AF86F8" w14:textId="77777777" w:rsidR="00D41B34" w:rsidRDefault="00D41B34" w:rsidP="0054114B">
            <w:pPr>
              <w:rPr>
                <w:b/>
              </w:rPr>
            </w:pPr>
          </w:p>
        </w:tc>
        <w:tc>
          <w:tcPr>
            <w:tcW w:w="1701" w:type="dxa"/>
          </w:tcPr>
          <w:p w14:paraId="1CD9A93E" w14:textId="77777777" w:rsidR="00D41B34" w:rsidRDefault="00D41B34" w:rsidP="0054114B">
            <w:pPr>
              <w:rPr>
                <w:b/>
              </w:rPr>
            </w:pPr>
          </w:p>
        </w:tc>
      </w:tr>
      <w:tr w:rsidR="00D41B34" w14:paraId="04143330" w14:textId="77777777" w:rsidTr="0054114B">
        <w:tc>
          <w:tcPr>
            <w:tcW w:w="5886" w:type="dxa"/>
          </w:tcPr>
          <w:p w14:paraId="2987B936" w14:textId="77777777" w:rsidR="00D41B34" w:rsidRDefault="00D41B34" w:rsidP="0054114B"/>
          <w:p w14:paraId="56D915BF" w14:textId="77777777" w:rsidR="00D41B34" w:rsidRDefault="00D41B34" w:rsidP="0054114B">
            <w:r>
              <w:t>Where the tenant has previously requested an MRO lease within the past two years.</w:t>
            </w:r>
          </w:p>
          <w:p w14:paraId="61242504" w14:textId="77777777" w:rsidR="00D41B34" w:rsidRPr="00476788" w:rsidRDefault="00D41B34" w:rsidP="0054114B"/>
        </w:tc>
        <w:tc>
          <w:tcPr>
            <w:tcW w:w="1144" w:type="dxa"/>
          </w:tcPr>
          <w:p w14:paraId="42ACE21F" w14:textId="77777777" w:rsidR="00D41B34" w:rsidRDefault="00D41B34" w:rsidP="0054114B">
            <w:pPr>
              <w:rPr>
                <w:b/>
              </w:rPr>
            </w:pPr>
          </w:p>
        </w:tc>
        <w:tc>
          <w:tcPr>
            <w:tcW w:w="1334" w:type="dxa"/>
          </w:tcPr>
          <w:p w14:paraId="7D6B86AA" w14:textId="77777777" w:rsidR="00D41B34" w:rsidRDefault="00D41B34" w:rsidP="0054114B">
            <w:pPr>
              <w:rPr>
                <w:b/>
              </w:rPr>
            </w:pPr>
          </w:p>
        </w:tc>
        <w:tc>
          <w:tcPr>
            <w:tcW w:w="1701" w:type="dxa"/>
          </w:tcPr>
          <w:p w14:paraId="211A2BEF" w14:textId="77777777" w:rsidR="00D41B34" w:rsidRDefault="00D41B34" w:rsidP="0054114B">
            <w:pPr>
              <w:rPr>
                <w:b/>
              </w:rPr>
            </w:pPr>
          </w:p>
        </w:tc>
      </w:tr>
    </w:tbl>
    <w:p w14:paraId="15FC773B" w14:textId="77777777" w:rsidR="00D41B34" w:rsidRDefault="00D41B34" w:rsidP="00D41B34"/>
    <w:p w14:paraId="1176CE28" w14:textId="77777777" w:rsidR="00D41B34" w:rsidRDefault="00D41B34" w:rsidP="00D41B34">
      <w:r>
        <w:t>Please explain your reasons for agreeing or disagreeing with the proposals.</w:t>
      </w:r>
    </w:p>
    <w:p w14:paraId="15CF7F18" w14:textId="77777777" w:rsidR="00D41B34" w:rsidRDefault="00D41B34" w:rsidP="00D41B34"/>
    <w:p w14:paraId="544B75CA" w14:textId="77777777" w:rsidR="00D41B34" w:rsidRPr="008F6072" w:rsidRDefault="00D41B34" w:rsidP="00D41B34">
      <w:pPr>
        <w:rPr>
          <w:b/>
        </w:rPr>
      </w:pPr>
      <w:r>
        <w:rPr>
          <w:b/>
        </w:rPr>
        <w:t xml:space="preserve">Question 9: </w:t>
      </w:r>
      <w:r w:rsidRPr="00013B4D">
        <w:t>Are there any other circumstances where MRO leases should not be offered?</w:t>
      </w:r>
      <w:r>
        <w:rPr>
          <w:b/>
        </w:rPr>
        <w:t xml:space="preserve"> </w:t>
      </w:r>
    </w:p>
    <w:p w14:paraId="6DF29774" w14:textId="77777777" w:rsidR="00D41B34" w:rsidRDefault="00D41B34" w:rsidP="00D41B34">
      <w:pPr>
        <w:rPr>
          <w:b/>
          <w:u w:val="single"/>
        </w:rPr>
      </w:pPr>
    </w:p>
    <w:p w14:paraId="0EA92B83" w14:textId="77777777" w:rsidR="00D41B34" w:rsidRDefault="00D41B34" w:rsidP="00D41B34">
      <w:pPr>
        <w:rPr>
          <w:b/>
        </w:rPr>
      </w:pPr>
      <w:r w:rsidRPr="00615832">
        <w:rPr>
          <w:b/>
        </w:rPr>
        <w:t>Question 1</w:t>
      </w:r>
      <w:r>
        <w:rPr>
          <w:b/>
        </w:rPr>
        <w:t>0</w:t>
      </w:r>
      <w:r w:rsidRPr="00615832">
        <w:rPr>
          <w:b/>
        </w:rPr>
        <w:t xml:space="preserve">: </w:t>
      </w:r>
      <w:r w:rsidRPr="00013B4D">
        <w:t>Which of the following should an MRO offer include (select as many as appropriate)?</w:t>
      </w:r>
      <w:r>
        <w:rPr>
          <w:b/>
        </w:rPr>
        <w:t xml:space="preserve"> </w:t>
      </w:r>
    </w:p>
    <w:p w14:paraId="0AF70980" w14:textId="77777777" w:rsidR="00D41B34" w:rsidRPr="003911C1" w:rsidRDefault="00D41B34" w:rsidP="00D41B34">
      <w:r>
        <w:t>T</w:t>
      </w:r>
      <w:r w:rsidRPr="003911C1">
        <w:t>he new rent</w:t>
      </w:r>
    </w:p>
    <w:p w14:paraId="42341CDC" w14:textId="77777777" w:rsidR="00D41B34" w:rsidRPr="003911C1" w:rsidRDefault="00D41B34" w:rsidP="00D41B34">
      <w:r>
        <w:t>H</w:t>
      </w:r>
      <w:r w:rsidRPr="003911C1">
        <w:t xml:space="preserve">ow the terms of the existing lease will need to change </w:t>
      </w:r>
    </w:p>
    <w:p w14:paraId="644407F3" w14:textId="77777777" w:rsidR="00D41B34" w:rsidRDefault="00D41B34" w:rsidP="00D41B34">
      <w:r>
        <w:t>T</w:t>
      </w:r>
      <w:r w:rsidRPr="003911C1">
        <w:t>he legal steps required</w:t>
      </w:r>
    </w:p>
    <w:p w14:paraId="20F1E1ED" w14:textId="77777777" w:rsidR="00D41B34" w:rsidRDefault="00D41B34" w:rsidP="00D41B34">
      <w:r>
        <w:t>Anything else</w:t>
      </w:r>
    </w:p>
    <w:p w14:paraId="7A75031B" w14:textId="77777777" w:rsidR="00D41B34" w:rsidRDefault="00D41B34" w:rsidP="00D41B34"/>
    <w:p w14:paraId="760523FB" w14:textId="77777777" w:rsidR="00D41B34" w:rsidRDefault="00D41B34" w:rsidP="00D41B34">
      <w:r>
        <w:t xml:space="preserve">If </w:t>
      </w:r>
      <w:proofErr w:type="gramStart"/>
      <w:r>
        <w:t>anything</w:t>
      </w:r>
      <w:proofErr w:type="gramEnd"/>
      <w:r>
        <w:t xml:space="preserve"> else – please state what else should be included</w:t>
      </w:r>
    </w:p>
    <w:p w14:paraId="3E425A15" w14:textId="77777777" w:rsidR="00D41B34" w:rsidRDefault="00D41B34" w:rsidP="00D41B34"/>
    <w:p w14:paraId="1286A1E3" w14:textId="77777777" w:rsidR="00D41B34" w:rsidRPr="003911C1" w:rsidRDefault="00D41B34" w:rsidP="00D41B34">
      <w:pPr>
        <w:rPr>
          <w:b/>
        </w:rPr>
      </w:pPr>
      <w:r w:rsidRPr="003911C1">
        <w:rPr>
          <w:b/>
        </w:rPr>
        <w:t>Question 1</w:t>
      </w:r>
      <w:r>
        <w:rPr>
          <w:b/>
        </w:rPr>
        <w:t>1</w:t>
      </w:r>
      <w:r w:rsidRPr="003911C1">
        <w:rPr>
          <w:b/>
        </w:rPr>
        <w:t xml:space="preserve">: </w:t>
      </w:r>
      <w:r w:rsidRPr="00013B4D">
        <w:t>Should the code require that an MRO lease be offered within 4 weeks of a pub-owning business receiving a request from a tenant?</w:t>
      </w:r>
    </w:p>
    <w:p w14:paraId="51FD352A" w14:textId="77777777" w:rsidR="00D41B34" w:rsidRDefault="00D41B34" w:rsidP="00D41B34">
      <w:r>
        <w:tab/>
        <w:t>Yes</w:t>
      </w:r>
    </w:p>
    <w:p w14:paraId="79ED72D5" w14:textId="77777777" w:rsidR="00D41B34" w:rsidRDefault="00D41B34" w:rsidP="00D41B34">
      <w:r>
        <w:tab/>
        <w:t>No</w:t>
      </w:r>
    </w:p>
    <w:p w14:paraId="255B48C5" w14:textId="77777777" w:rsidR="00D41B34" w:rsidRPr="003911C1" w:rsidRDefault="00D41B34" w:rsidP="00D41B34">
      <w:r>
        <w:tab/>
        <w:t>I don’t know</w:t>
      </w:r>
    </w:p>
    <w:p w14:paraId="3A037CEB" w14:textId="77777777" w:rsidR="00D41B34" w:rsidRDefault="00D41B34" w:rsidP="00D41B34"/>
    <w:p w14:paraId="32DC048F" w14:textId="77777777" w:rsidR="00D41B34" w:rsidRPr="00452EE9" w:rsidRDefault="00D41B34" w:rsidP="00D41B34">
      <w:pPr>
        <w:rPr>
          <w:b/>
        </w:rPr>
      </w:pPr>
      <w:r w:rsidRPr="00452EE9">
        <w:rPr>
          <w:b/>
        </w:rPr>
        <w:t>Q</w:t>
      </w:r>
      <w:r>
        <w:rPr>
          <w:b/>
        </w:rPr>
        <w:t>uestion 12</w:t>
      </w:r>
      <w:r w:rsidRPr="00452EE9">
        <w:rPr>
          <w:b/>
        </w:rPr>
        <w:t xml:space="preserve">: </w:t>
      </w:r>
      <w:r w:rsidRPr="00013B4D">
        <w:t xml:space="preserve">Should the code set out </w:t>
      </w:r>
      <w:proofErr w:type="gramStart"/>
      <w:r w:rsidRPr="00013B4D">
        <w:t>a time period</w:t>
      </w:r>
      <w:proofErr w:type="gramEnd"/>
      <w:r w:rsidRPr="00013B4D">
        <w:t xml:space="preserve"> for negotiation?</w:t>
      </w:r>
    </w:p>
    <w:p w14:paraId="3DA7BCD6" w14:textId="77777777" w:rsidR="00D41B34" w:rsidRDefault="00D41B34" w:rsidP="00D41B34">
      <w:pPr>
        <w:ind w:left="720"/>
      </w:pPr>
      <w:r>
        <w:t>Yes</w:t>
      </w:r>
    </w:p>
    <w:p w14:paraId="6704443E" w14:textId="77777777" w:rsidR="00D41B34" w:rsidRDefault="00D41B34" w:rsidP="00D41B34">
      <w:pPr>
        <w:ind w:left="720"/>
      </w:pPr>
      <w:r>
        <w:t>No</w:t>
      </w:r>
    </w:p>
    <w:p w14:paraId="29BAEAF2" w14:textId="77777777" w:rsidR="00D41B34" w:rsidRDefault="00D41B34" w:rsidP="00D41B34">
      <w:pPr>
        <w:ind w:left="720"/>
      </w:pPr>
      <w:r>
        <w:t>I don’t know</w:t>
      </w:r>
    </w:p>
    <w:p w14:paraId="02D41963" w14:textId="77777777" w:rsidR="00D41B34" w:rsidRDefault="00D41B34" w:rsidP="00D41B34"/>
    <w:p w14:paraId="1DDEABC8" w14:textId="77777777" w:rsidR="00D41B34" w:rsidRPr="00452EE9" w:rsidRDefault="00D41B34" w:rsidP="00D41B34">
      <w:pPr>
        <w:rPr>
          <w:b/>
        </w:rPr>
      </w:pPr>
      <w:r>
        <w:rPr>
          <w:b/>
        </w:rPr>
        <w:lastRenderedPageBreak/>
        <w:t>Question 13</w:t>
      </w:r>
      <w:r w:rsidRPr="00452EE9">
        <w:rPr>
          <w:b/>
        </w:rPr>
        <w:t xml:space="preserve">: </w:t>
      </w:r>
      <w:r w:rsidRPr="00013B4D">
        <w:t xml:space="preserve">What are your views on the proposed </w:t>
      </w:r>
      <w:proofErr w:type="gramStart"/>
      <w:r w:rsidRPr="00013B4D">
        <w:t>time period</w:t>
      </w:r>
      <w:proofErr w:type="gramEnd"/>
      <w:r w:rsidRPr="00013B4D">
        <w:t xml:space="preserve"> for negotiation (8 weeks, extendable up to 4 weeks by mutual agreement)?</w:t>
      </w:r>
    </w:p>
    <w:p w14:paraId="0270CFB6" w14:textId="77777777" w:rsidR="00D41B34" w:rsidRDefault="00D41B34" w:rsidP="00D41B34"/>
    <w:p w14:paraId="3CDD1823" w14:textId="77777777" w:rsidR="00D41B34" w:rsidRDefault="00D41B34" w:rsidP="00D41B34">
      <w:pPr>
        <w:rPr>
          <w:b/>
        </w:rPr>
      </w:pPr>
      <w:r>
        <w:rPr>
          <w:b/>
        </w:rPr>
        <w:t>Question 14</w:t>
      </w:r>
      <w:r w:rsidRPr="00452EE9">
        <w:rPr>
          <w:b/>
        </w:rPr>
        <w:t xml:space="preserve">: </w:t>
      </w:r>
      <w:r w:rsidRPr="00013B4D">
        <w:t>Do you have any other comments or suggestions on the process for offering an MRO lease?</w:t>
      </w:r>
    </w:p>
    <w:p w14:paraId="08F3D834" w14:textId="77777777" w:rsidR="00D41B34" w:rsidRPr="00752D44" w:rsidRDefault="00D41B34" w:rsidP="00D41B34">
      <w:pPr>
        <w:rPr>
          <w:b/>
        </w:rPr>
      </w:pPr>
    </w:p>
    <w:p w14:paraId="0DB9F313" w14:textId="77777777" w:rsidR="00D41B34" w:rsidRDefault="00D41B34" w:rsidP="00D41B34">
      <w:pPr>
        <w:rPr>
          <w:b/>
        </w:rPr>
      </w:pPr>
      <w:r>
        <w:rPr>
          <w:b/>
        </w:rPr>
        <w:t xml:space="preserve">Question 15: </w:t>
      </w:r>
      <w:r w:rsidRPr="00013B4D">
        <w:t>Should the rent assessor be a member or fellow of the Royal Institution for Chartered Surveyors?</w:t>
      </w:r>
    </w:p>
    <w:p w14:paraId="31AECB83" w14:textId="77777777" w:rsidR="00D41B34" w:rsidRDefault="00D41B34" w:rsidP="00D41B34">
      <w:pPr>
        <w:ind w:left="720"/>
      </w:pPr>
      <w:r>
        <w:t>Yes</w:t>
      </w:r>
    </w:p>
    <w:p w14:paraId="19C22F7E" w14:textId="77777777" w:rsidR="00D41B34" w:rsidRDefault="00D41B34" w:rsidP="00D41B34">
      <w:pPr>
        <w:ind w:left="720"/>
      </w:pPr>
      <w:r>
        <w:t>No</w:t>
      </w:r>
    </w:p>
    <w:p w14:paraId="49A4B284" w14:textId="77777777" w:rsidR="00D41B34" w:rsidRDefault="00D41B34" w:rsidP="00D41B34">
      <w:pPr>
        <w:ind w:left="720"/>
      </w:pPr>
      <w:r>
        <w:t>Don’t know</w:t>
      </w:r>
    </w:p>
    <w:p w14:paraId="4E613F34" w14:textId="77777777" w:rsidR="00D41B34" w:rsidRDefault="00D41B34" w:rsidP="00D41B34">
      <w:pPr>
        <w:pStyle w:val="ListParagraph"/>
        <w:ind w:left="0"/>
      </w:pPr>
    </w:p>
    <w:p w14:paraId="03C29226" w14:textId="77777777" w:rsidR="00D41B34" w:rsidRDefault="00D41B34" w:rsidP="00D41B34">
      <w:pPr>
        <w:rPr>
          <w:b/>
        </w:rPr>
      </w:pPr>
      <w:r>
        <w:rPr>
          <w:b/>
        </w:rPr>
        <w:t xml:space="preserve">Question 16: </w:t>
      </w:r>
      <w:r w:rsidRPr="00013B4D">
        <w:t>Do you agree with the arrangements for rent assessment for an MRO lease?</w:t>
      </w:r>
    </w:p>
    <w:p w14:paraId="5A6D70A1" w14:textId="77777777" w:rsidR="00D41B34" w:rsidRPr="00452EE9" w:rsidRDefault="00D41B34" w:rsidP="00D41B34">
      <w:pPr>
        <w:ind w:left="720"/>
      </w:pPr>
      <w:r>
        <w:t>Yes</w:t>
      </w:r>
    </w:p>
    <w:p w14:paraId="3386AC80" w14:textId="77777777" w:rsidR="00D41B34" w:rsidRDefault="00D41B34" w:rsidP="00D41B34">
      <w:pPr>
        <w:ind w:left="720"/>
      </w:pPr>
      <w:r>
        <w:t>No</w:t>
      </w:r>
    </w:p>
    <w:p w14:paraId="50948670" w14:textId="77777777" w:rsidR="00D41B34" w:rsidRDefault="00D41B34" w:rsidP="00D41B34">
      <w:pPr>
        <w:ind w:left="720"/>
      </w:pPr>
      <w:r>
        <w:t>I don’t know</w:t>
      </w:r>
    </w:p>
    <w:p w14:paraId="6CF64BA7" w14:textId="77777777" w:rsidR="00D41B34" w:rsidRDefault="00D41B34" w:rsidP="00D41B34">
      <w:pPr>
        <w:ind w:left="720"/>
      </w:pPr>
    </w:p>
    <w:p w14:paraId="3FC1451F" w14:textId="77777777" w:rsidR="00D41B34" w:rsidRPr="00D53546" w:rsidRDefault="00D41B34" w:rsidP="00D41B34">
      <w:pPr>
        <w:rPr>
          <w:b/>
        </w:rPr>
      </w:pPr>
      <w:r w:rsidRPr="00D53546">
        <w:rPr>
          <w:b/>
        </w:rPr>
        <w:t>Q</w:t>
      </w:r>
      <w:r>
        <w:rPr>
          <w:b/>
        </w:rPr>
        <w:t>uestion 17</w:t>
      </w:r>
      <w:r w:rsidRPr="00D53546">
        <w:rPr>
          <w:b/>
        </w:rPr>
        <w:t xml:space="preserve">: </w:t>
      </w:r>
      <w:r w:rsidRPr="00013B4D">
        <w:t>If you have any suggestions or comments on the rent assessment process, please provide these here.</w:t>
      </w:r>
    </w:p>
    <w:p w14:paraId="74858F0D" w14:textId="77777777" w:rsidR="00D41B34" w:rsidRDefault="00D41B34" w:rsidP="00D41B34">
      <w:pPr>
        <w:rPr>
          <w:b/>
        </w:rPr>
      </w:pPr>
    </w:p>
    <w:p w14:paraId="42CDC8EE" w14:textId="77777777" w:rsidR="00D41B34" w:rsidRDefault="00D41B34" w:rsidP="00D41B34">
      <w:pPr>
        <w:rPr>
          <w:b/>
        </w:rPr>
      </w:pPr>
      <w:r>
        <w:rPr>
          <w:b/>
        </w:rPr>
        <w:t xml:space="preserve">Question 18: </w:t>
      </w:r>
      <w:r w:rsidRPr="00013B4D">
        <w:t>If you have any comments on arbitration for MRO leases, please provide these here.</w:t>
      </w:r>
    </w:p>
    <w:p w14:paraId="6BA218D1" w14:textId="77777777" w:rsidR="00D41B34" w:rsidRDefault="00D41B34" w:rsidP="00D41B34">
      <w:pPr>
        <w:ind w:left="720"/>
      </w:pPr>
    </w:p>
    <w:p w14:paraId="449EF945" w14:textId="77777777" w:rsidR="00D41B34" w:rsidRPr="005125A5" w:rsidRDefault="00D41B34" w:rsidP="00D41B34">
      <w:pPr>
        <w:rPr>
          <w:b/>
          <w:u w:val="single"/>
        </w:rPr>
      </w:pPr>
      <w:r w:rsidRPr="005125A5">
        <w:rPr>
          <w:b/>
          <w:u w:val="single"/>
        </w:rPr>
        <w:t>Guest beer agreements</w:t>
      </w:r>
    </w:p>
    <w:p w14:paraId="21CDA2E9" w14:textId="77777777" w:rsidR="00D41B34" w:rsidRDefault="00D41B34" w:rsidP="00D41B34">
      <w:pPr>
        <w:rPr>
          <w:b/>
        </w:rPr>
      </w:pPr>
    </w:p>
    <w:p w14:paraId="68EF8C20" w14:textId="77777777" w:rsidR="00D41B34" w:rsidRPr="00013B4D" w:rsidRDefault="00D41B34" w:rsidP="00D41B34">
      <w:r>
        <w:rPr>
          <w:b/>
        </w:rPr>
        <w:t xml:space="preserve">Question 19: </w:t>
      </w:r>
      <w:r w:rsidRPr="00013B4D">
        <w:t>To what extent do you agree with the policy aims on guest beer agreements?</w:t>
      </w:r>
    </w:p>
    <w:p w14:paraId="48DF8C67" w14:textId="77777777" w:rsidR="00D41B34" w:rsidRPr="00FE366C" w:rsidRDefault="00D41B34" w:rsidP="00D41B34">
      <w:pPr>
        <w:ind w:left="720"/>
      </w:pPr>
      <w:r>
        <w:t>Strongly agree</w:t>
      </w:r>
    </w:p>
    <w:p w14:paraId="431A3105" w14:textId="77777777" w:rsidR="00D41B34" w:rsidRDefault="00D41B34" w:rsidP="00D41B34">
      <w:pPr>
        <w:ind w:left="720"/>
      </w:pPr>
      <w:r>
        <w:t>Agree</w:t>
      </w:r>
    </w:p>
    <w:p w14:paraId="5ED77258" w14:textId="77777777" w:rsidR="00D41B34" w:rsidRDefault="00D41B34" w:rsidP="00D41B34">
      <w:pPr>
        <w:ind w:left="720"/>
      </w:pPr>
      <w:r>
        <w:t xml:space="preserve">Neither agree </w:t>
      </w:r>
      <w:proofErr w:type="gramStart"/>
      <w:r>
        <w:t>or</w:t>
      </w:r>
      <w:proofErr w:type="gramEnd"/>
      <w:r>
        <w:t xml:space="preserve"> disagree</w:t>
      </w:r>
    </w:p>
    <w:p w14:paraId="0A4A7888" w14:textId="77777777" w:rsidR="00D41B34" w:rsidRDefault="00D41B34" w:rsidP="00D41B34">
      <w:pPr>
        <w:ind w:left="720"/>
      </w:pPr>
      <w:r>
        <w:t>Disagree</w:t>
      </w:r>
    </w:p>
    <w:p w14:paraId="65FEB5B9" w14:textId="77777777" w:rsidR="00D41B34" w:rsidRDefault="00D41B34" w:rsidP="00D41B34">
      <w:pPr>
        <w:ind w:left="720"/>
      </w:pPr>
      <w:r>
        <w:t>Strongly disagree</w:t>
      </w:r>
    </w:p>
    <w:p w14:paraId="778E5C83" w14:textId="77777777" w:rsidR="00D41B34" w:rsidRPr="00752D44" w:rsidRDefault="00D41B34" w:rsidP="00D41B34">
      <w:pPr>
        <w:pStyle w:val="N1"/>
        <w:numPr>
          <w:ilvl w:val="0"/>
          <w:numId w:val="0"/>
        </w:numPr>
        <w:ind w:left="170"/>
        <w:jc w:val="left"/>
      </w:pPr>
      <w:r w:rsidRPr="00752D44">
        <w:rPr>
          <w:rFonts w:ascii="Arial" w:hAnsi="Arial" w:cs="Arial"/>
          <w:sz w:val="24"/>
          <w:szCs w:val="24"/>
        </w:rPr>
        <w:t>Please explain your reasons for agreeing or disagreeing with the proposals.</w:t>
      </w:r>
    </w:p>
    <w:p w14:paraId="2B7FF36B" w14:textId="77777777" w:rsidR="00D41B34" w:rsidRDefault="00D41B34" w:rsidP="00D41B34">
      <w:pPr>
        <w:pStyle w:val="ListParagraph"/>
        <w:ind w:left="0"/>
        <w:rPr>
          <w:rFonts w:cs="Arial"/>
          <w:b/>
          <w:szCs w:val="24"/>
        </w:rPr>
      </w:pPr>
    </w:p>
    <w:p w14:paraId="66AA2403" w14:textId="77777777" w:rsidR="00D41B34" w:rsidRPr="00013B4D" w:rsidRDefault="00D41B34" w:rsidP="00D41B34">
      <w:pPr>
        <w:pStyle w:val="ListParagraph"/>
        <w:ind w:left="0"/>
        <w:rPr>
          <w:rFonts w:cs="Arial"/>
          <w:szCs w:val="24"/>
        </w:rPr>
      </w:pPr>
      <w:r>
        <w:rPr>
          <w:rFonts w:cs="Arial"/>
          <w:b/>
          <w:szCs w:val="24"/>
        </w:rPr>
        <w:t>Question 20</w:t>
      </w:r>
      <w:r w:rsidRPr="00C364DC">
        <w:rPr>
          <w:rFonts w:cs="Arial"/>
          <w:b/>
          <w:szCs w:val="24"/>
        </w:rPr>
        <w:t xml:space="preserve">: </w:t>
      </w:r>
      <w:r w:rsidRPr="00013B4D">
        <w:rPr>
          <w:rFonts w:cs="Arial"/>
          <w:szCs w:val="24"/>
        </w:rPr>
        <w:t>Do you agree or disagree that a guest beer agreement should cover brands of beer with small production levels?</w:t>
      </w:r>
    </w:p>
    <w:p w14:paraId="2834869F" w14:textId="77777777" w:rsidR="00D41B34" w:rsidRDefault="00D41B34" w:rsidP="00D41B34">
      <w:pPr>
        <w:pStyle w:val="ListParagraph"/>
        <w:rPr>
          <w:rFonts w:cs="Arial"/>
          <w:szCs w:val="24"/>
        </w:rPr>
      </w:pPr>
      <w:r>
        <w:rPr>
          <w:rFonts w:cs="Arial"/>
          <w:szCs w:val="24"/>
        </w:rPr>
        <w:t>Agree</w:t>
      </w:r>
    </w:p>
    <w:p w14:paraId="021D3B16" w14:textId="77777777" w:rsidR="00D41B34" w:rsidRDefault="00D41B34" w:rsidP="00D41B34">
      <w:pPr>
        <w:pStyle w:val="ListParagraph"/>
        <w:rPr>
          <w:rFonts w:cs="Arial"/>
          <w:szCs w:val="24"/>
        </w:rPr>
      </w:pPr>
      <w:r>
        <w:rPr>
          <w:rFonts w:cs="Arial"/>
          <w:szCs w:val="24"/>
        </w:rPr>
        <w:t>Disagree</w:t>
      </w:r>
    </w:p>
    <w:p w14:paraId="36706CBF" w14:textId="77777777" w:rsidR="00D41B34" w:rsidRDefault="00D41B34" w:rsidP="00D41B34">
      <w:pPr>
        <w:pStyle w:val="ListParagraph"/>
        <w:rPr>
          <w:rFonts w:cs="Arial"/>
          <w:szCs w:val="24"/>
        </w:rPr>
      </w:pPr>
      <w:r>
        <w:rPr>
          <w:rFonts w:cs="Arial"/>
          <w:szCs w:val="24"/>
        </w:rPr>
        <w:t xml:space="preserve">Don’t know </w:t>
      </w:r>
    </w:p>
    <w:p w14:paraId="1208A63F" w14:textId="77777777" w:rsidR="00D41B34" w:rsidRPr="00752D44" w:rsidRDefault="00D41B34" w:rsidP="00D41B34">
      <w:pPr>
        <w:pStyle w:val="N1"/>
        <w:numPr>
          <w:ilvl w:val="0"/>
          <w:numId w:val="0"/>
        </w:numPr>
        <w:ind w:left="170"/>
        <w:jc w:val="left"/>
      </w:pPr>
      <w:r w:rsidRPr="00752D44">
        <w:rPr>
          <w:rFonts w:ascii="Arial" w:hAnsi="Arial" w:cs="Arial"/>
          <w:sz w:val="24"/>
          <w:szCs w:val="24"/>
        </w:rPr>
        <w:t>Please explain your reasons for agreeing or disagreeing.</w:t>
      </w:r>
    </w:p>
    <w:p w14:paraId="70DE749C" w14:textId="77777777" w:rsidR="00D41B34" w:rsidRDefault="00D41B34" w:rsidP="00D41B34">
      <w:pPr>
        <w:pStyle w:val="ListParagraph"/>
        <w:ind w:left="0"/>
      </w:pPr>
    </w:p>
    <w:p w14:paraId="212C6794" w14:textId="77777777" w:rsidR="00D41B34" w:rsidRDefault="00D41B34" w:rsidP="00D41B34">
      <w:pPr>
        <w:pStyle w:val="ListParagraph"/>
        <w:ind w:left="0"/>
        <w:rPr>
          <w:rFonts w:cs="Arial"/>
          <w:b/>
          <w:szCs w:val="24"/>
        </w:rPr>
      </w:pPr>
      <w:r w:rsidRPr="00C364DC">
        <w:rPr>
          <w:rFonts w:cs="Arial"/>
          <w:b/>
          <w:szCs w:val="24"/>
        </w:rPr>
        <w:t>Q</w:t>
      </w:r>
      <w:r>
        <w:rPr>
          <w:rFonts w:cs="Arial"/>
          <w:b/>
          <w:szCs w:val="24"/>
        </w:rPr>
        <w:t>uestion 21</w:t>
      </w:r>
      <w:r w:rsidRPr="00C364DC">
        <w:rPr>
          <w:rFonts w:cs="Arial"/>
          <w:b/>
          <w:szCs w:val="24"/>
        </w:rPr>
        <w:t xml:space="preserve">: </w:t>
      </w:r>
      <w:r w:rsidRPr="00013B4D">
        <w:rPr>
          <w:rFonts w:cs="Arial"/>
          <w:szCs w:val="24"/>
        </w:rPr>
        <w:t>Is 60,000 hectolitres the appropriate production level to capture small production beer brands?</w:t>
      </w:r>
    </w:p>
    <w:p w14:paraId="3F8E699D" w14:textId="77777777" w:rsidR="00D41B34" w:rsidRDefault="00D41B34" w:rsidP="00D41B34">
      <w:pPr>
        <w:pStyle w:val="ListParagraph"/>
        <w:ind w:left="0"/>
        <w:rPr>
          <w:rFonts w:cs="Arial"/>
          <w:b/>
          <w:szCs w:val="24"/>
        </w:rPr>
      </w:pPr>
    </w:p>
    <w:p w14:paraId="55768580" w14:textId="77777777" w:rsidR="00D41B34" w:rsidRDefault="00D41B34" w:rsidP="00D41B34">
      <w:pPr>
        <w:pStyle w:val="ListParagraph"/>
        <w:ind w:left="0"/>
        <w:rPr>
          <w:rFonts w:cs="Arial"/>
          <w:b/>
          <w:szCs w:val="24"/>
        </w:rPr>
      </w:pPr>
      <w:r w:rsidRPr="00C364DC">
        <w:rPr>
          <w:rFonts w:cs="Arial"/>
          <w:b/>
          <w:szCs w:val="24"/>
        </w:rPr>
        <w:t>Q</w:t>
      </w:r>
      <w:r>
        <w:rPr>
          <w:rFonts w:cs="Arial"/>
          <w:b/>
          <w:szCs w:val="24"/>
        </w:rPr>
        <w:t>uestion 22</w:t>
      </w:r>
      <w:r w:rsidRPr="00C364DC">
        <w:rPr>
          <w:rFonts w:cs="Arial"/>
          <w:b/>
          <w:szCs w:val="24"/>
        </w:rPr>
        <w:t xml:space="preserve">: </w:t>
      </w:r>
      <w:r w:rsidRPr="00013B4D">
        <w:t>If you have an alternative suggestion for a different production level, please state it here.</w:t>
      </w:r>
    </w:p>
    <w:p w14:paraId="3EEC54B2" w14:textId="77777777" w:rsidR="00D41B34" w:rsidRPr="00C364DC" w:rsidRDefault="00D41B34" w:rsidP="00D41B34"/>
    <w:p w14:paraId="0B79F84D" w14:textId="77777777" w:rsidR="00D41B34" w:rsidRDefault="00D41B34" w:rsidP="00D41B34">
      <w:pPr>
        <w:pStyle w:val="ListParagraph"/>
        <w:ind w:left="0"/>
        <w:rPr>
          <w:rFonts w:cs="Arial"/>
          <w:b/>
          <w:szCs w:val="24"/>
        </w:rPr>
      </w:pPr>
      <w:r w:rsidRPr="00C364DC">
        <w:rPr>
          <w:rFonts w:cs="Arial"/>
          <w:b/>
          <w:szCs w:val="24"/>
        </w:rPr>
        <w:lastRenderedPageBreak/>
        <w:t>Q</w:t>
      </w:r>
      <w:r>
        <w:rPr>
          <w:rFonts w:cs="Arial"/>
          <w:b/>
          <w:szCs w:val="24"/>
        </w:rPr>
        <w:t>uestion 23</w:t>
      </w:r>
      <w:r w:rsidRPr="00C364DC">
        <w:rPr>
          <w:rFonts w:cs="Arial"/>
          <w:b/>
          <w:szCs w:val="24"/>
        </w:rPr>
        <w:t xml:space="preserve">: </w:t>
      </w:r>
      <w:r w:rsidRPr="00013B4D">
        <w:t>Do you have any other comments on the characteristics of a guest beer agreement?</w:t>
      </w:r>
    </w:p>
    <w:p w14:paraId="613747F6" w14:textId="77777777" w:rsidR="00D41B34" w:rsidRPr="00C364DC" w:rsidRDefault="00D41B34" w:rsidP="00D41B34">
      <w:pPr>
        <w:pStyle w:val="H1"/>
        <w:jc w:val="left"/>
        <w:rPr>
          <w:rFonts w:ascii="Arial" w:hAnsi="Arial" w:cs="Arial"/>
          <w:sz w:val="24"/>
          <w:szCs w:val="24"/>
        </w:rPr>
      </w:pPr>
      <w:r>
        <w:rPr>
          <w:rFonts w:ascii="Arial" w:hAnsi="Arial" w:cs="Arial"/>
          <w:sz w:val="24"/>
          <w:szCs w:val="24"/>
        </w:rPr>
        <w:t xml:space="preserve">Question 24: </w:t>
      </w:r>
      <w:r w:rsidRPr="00013B4D">
        <w:rPr>
          <w:rFonts w:ascii="Arial" w:hAnsi="Arial" w:cs="Arial"/>
          <w:b w:val="0"/>
          <w:sz w:val="24"/>
          <w:szCs w:val="24"/>
        </w:rPr>
        <w:t>Do you agree or disagree that a guest beer agreement need not be offered in the following circumstances?</w:t>
      </w:r>
    </w:p>
    <w:tbl>
      <w:tblPr>
        <w:tblStyle w:val="TableGrid"/>
        <w:tblW w:w="10065" w:type="dxa"/>
        <w:tblInd w:w="-5" w:type="dxa"/>
        <w:tblLook w:val="04A0" w:firstRow="1" w:lastRow="0" w:firstColumn="1" w:lastColumn="0" w:noHBand="0" w:noVBand="1"/>
      </w:tblPr>
      <w:tblGrid>
        <w:gridCol w:w="5886"/>
        <w:gridCol w:w="1144"/>
        <w:gridCol w:w="1334"/>
        <w:gridCol w:w="1701"/>
      </w:tblGrid>
      <w:tr w:rsidR="00D41B34" w14:paraId="5F997962" w14:textId="77777777" w:rsidTr="0054114B">
        <w:tc>
          <w:tcPr>
            <w:tcW w:w="5886" w:type="dxa"/>
          </w:tcPr>
          <w:p w14:paraId="20D085BB" w14:textId="77777777" w:rsidR="00D41B34" w:rsidRDefault="00D41B34" w:rsidP="0054114B">
            <w:pPr>
              <w:rPr>
                <w:b/>
              </w:rPr>
            </w:pPr>
          </w:p>
        </w:tc>
        <w:tc>
          <w:tcPr>
            <w:tcW w:w="1144" w:type="dxa"/>
          </w:tcPr>
          <w:p w14:paraId="7AA716D8" w14:textId="77777777" w:rsidR="00D41B34" w:rsidRDefault="00D41B34" w:rsidP="0054114B">
            <w:pPr>
              <w:rPr>
                <w:b/>
              </w:rPr>
            </w:pPr>
            <w:r>
              <w:rPr>
                <w:b/>
              </w:rPr>
              <w:t>Agree</w:t>
            </w:r>
          </w:p>
        </w:tc>
        <w:tc>
          <w:tcPr>
            <w:tcW w:w="1334" w:type="dxa"/>
          </w:tcPr>
          <w:p w14:paraId="77245A58" w14:textId="77777777" w:rsidR="00D41B34" w:rsidRDefault="00D41B34" w:rsidP="0054114B">
            <w:pPr>
              <w:rPr>
                <w:b/>
              </w:rPr>
            </w:pPr>
            <w:r>
              <w:rPr>
                <w:b/>
              </w:rPr>
              <w:t>Disagree</w:t>
            </w:r>
          </w:p>
        </w:tc>
        <w:tc>
          <w:tcPr>
            <w:tcW w:w="1701" w:type="dxa"/>
          </w:tcPr>
          <w:p w14:paraId="48AAE82A" w14:textId="77777777" w:rsidR="00D41B34" w:rsidRDefault="00D41B34" w:rsidP="0054114B">
            <w:pPr>
              <w:rPr>
                <w:b/>
              </w:rPr>
            </w:pPr>
            <w:r>
              <w:rPr>
                <w:b/>
              </w:rPr>
              <w:t>Don’t know</w:t>
            </w:r>
          </w:p>
        </w:tc>
      </w:tr>
      <w:tr w:rsidR="00D41B34" w14:paraId="1DBB1905" w14:textId="77777777" w:rsidTr="0054114B">
        <w:tc>
          <w:tcPr>
            <w:tcW w:w="5886" w:type="dxa"/>
          </w:tcPr>
          <w:p w14:paraId="1DD2948C" w14:textId="77777777" w:rsidR="00D41B34" w:rsidRDefault="00D41B34" w:rsidP="0054114B">
            <w:pPr>
              <w:rPr>
                <w:lang w:eastAsia="en-GB"/>
              </w:rPr>
            </w:pPr>
            <w:r>
              <w:rPr>
                <w:lang w:eastAsia="en-GB"/>
              </w:rPr>
              <w:t>The remaining term of the lease is less than 6 months</w:t>
            </w:r>
          </w:p>
          <w:p w14:paraId="32998093" w14:textId="77777777" w:rsidR="00D41B34" w:rsidRDefault="00D41B34" w:rsidP="0054114B">
            <w:pPr>
              <w:rPr>
                <w:b/>
              </w:rPr>
            </w:pPr>
          </w:p>
        </w:tc>
        <w:tc>
          <w:tcPr>
            <w:tcW w:w="1144" w:type="dxa"/>
          </w:tcPr>
          <w:p w14:paraId="45E64658" w14:textId="77777777" w:rsidR="00D41B34" w:rsidRDefault="00D41B34" w:rsidP="0054114B">
            <w:pPr>
              <w:rPr>
                <w:b/>
              </w:rPr>
            </w:pPr>
          </w:p>
        </w:tc>
        <w:tc>
          <w:tcPr>
            <w:tcW w:w="1334" w:type="dxa"/>
          </w:tcPr>
          <w:p w14:paraId="2E2567A0" w14:textId="77777777" w:rsidR="00D41B34" w:rsidRDefault="00D41B34" w:rsidP="0054114B">
            <w:pPr>
              <w:rPr>
                <w:b/>
              </w:rPr>
            </w:pPr>
          </w:p>
        </w:tc>
        <w:tc>
          <w:tcPr>
            <w:tcW w:w="1701" w:type="dxa"/>
          </w:tcPr>
          <w:p w14:paraId="6C052DCE" w14:textId="77777777" w:rsidR="00D41B34" w:rsidRDefault="00D41B34" w:rsidP="0054114B">
            <w:pPr>
              <w:rPr>
                <w:b/>
              </w:rPr>
            </w:pPr>
          </w:p>
        </w:tc>
      </w:tr>
      <w:tr w:rsidR="00D41B34" w14:paraId="02B2E401" w14:textId="77777777" w:rsidTr="0054114B">
        <w:tc>
          <w:tcPr>
            <w:tcW w:w="5886" w:type="dxa"/>
          </w:tcPr>
          <w:p w14:paraId="2DBB9EEC" w14:textId="77777777" w:rsidR="00D41B34" w:rsidRDefault="00D41B34" w:rsidP="0054114B">
            <w:pPr>
              <w:rPr>
                <w:lang w:eastAsia="en-GB"/>
              </w:rPr>
            </w:pPr>
            <w:r>
              <w:rPr>
                <w:lang w:eastAsia="en-GB"/>
              </w:rPr>
              <w:t>There is already a guest beer agreement in place which matches the definition set out in paragraph 4(3) of Schedule 1 to the Act.</w:t>
            </w:r>
          </w:p>
          <w:p w14:paraId="11CC8FDD" w14:textId="77777777" w:rsidR="00D41B34" w:rsidRDefault="00D41B34" w:rsidP="0054114B">
            <w:pPr>
              <w:rPr>
                <w:b/>
              </w:rPr>
            </w:pPr>
          </w:p>
        </w:tc>
        <w:tc>
          <w:tcPr>
            <w:tcW w:w="1144" w:type="dxa"/>
          </w:tcPr>
          <w:p w14:paraId="6FB7D9BD" w14:textId="77777777" w:rsidR="00D41B34" w:rsidRDefault="00D41B34" w:rsidP="0054114B">
            <w:pPr>
              <w:rPr>
                <w:b/>
              </w:rPr>
            </w:pPr>
          </w:p>
        </w:tc>
        <w:tc>
          <w:tcPr>
            <w:tcW w:w="1334" w:type="dxa"/>
          </w:tcPr>
          <w:p w14:paraId="7B291A4C" w14:textId="77777777" w:rsidR="00D41B34" w:rsidRDefault="00D41B34" w:rsidP="0054114B">
            <w:pPr>
              <w:rPr>
                <w:b/>
              </w:rPr>
            </w:pPr>
          </w:p>
        </w:tc>
        <w:tc>
          <w:tcPr>
            <w:tcW w:w="1701" w:type="dxa"/>
          </w:tcPr>
          <w:p w14:paraId="72E2D283" w14:textId="77777777" w:rsidR="00D41B34" w:rsidRDefault="00D41B34" w:rsidP="0054114B">
            <w:pPr>
              <w:rPr>
                <w:b/>
              </w:rPr>
            </w:pPr>
          </w:p>
        </w:tc>
      </w:tr>
      <w:tr w:rsidR="00D41B34" w14:paraId="4FD46029" w14:textId="77777777" w:rsidTr="0054114B">
        <w:tc>
          <w:tcPr>
            <w:tcW w:w="5886" w:type="dxa"/>
          </w:tcPr>
          <w:p w14:paraId="23E1A9F2" w14:textId="77777777" w:rsidR="00D41B34" w:rsidRDefault="00D41B34" w:rsidP="0054114B">
            <w:r>
              <w:t>The tenant has been offered a guest beer agreement within the last 2 years. (This does not apply to agreements offered prior to the code being created.)</w:t>
            </w:r>
          </w:p>
          <w:p w14:paraId="23416982" w14:textId="77777777" w:rsidR="00D41B34" w:rsidRPr="00476788" w:rsidRDefault="00D41B34" w:rsidP="0054114B"/>
        </w:tc>
        <w:tc>
          <w:tcPr>
            <w:tcW w:w="1144" w:type="dxa"/>
          </w:tcPr>
          <w:p w14:paraId="1F795A60" w14:textId="77777777" w:rsidR="00D41B34" w:rsidRDefault="00D41B34" w:rsidP="0054114B">
            <w:pPr>
              <w:rPr>
                <w:b/>
              </w:rPr>
            </w:pPr>
          </w:p>
        </w:tc>
        <w:tc>
          <w:tcPr>
            <w:tcW w:w="1334" w:type="dxa"/>
          </w:tcPr>
          <w:p w14:paraId="0D8CC68E" w14:textId="77777777" w:rsidR="00D41B34" w:rsidRDefault="00D41B34" w:rsidP="0054114B">
            <w:pPr>
              <w:rPr>
                <w:b/>
              </w:rPr>
            </w:pPr>
          </w:p>
        </w:tc>
        <w:tc>
          <w:tcPr>
            <w:tcW w:w="1701" w:type="dxa"/>
          </w:tcPr>
          <w:p w14:paraId="6CA9F978" w14:textId="77777777" w:rsidR="00D41B34" w:rsidRDefault="00D41B34" w:rsidP="0054114B">
            <w:pPr>
              <w:rPr>
                <w:b/>
              </w:rPr>
            </w:pPr>
          </w:p>
        </w:tc>
      </w:tr>
      <w:tr w:rsidR="00D41B34" w14:paraId="7C790426" w14:textId="77777777" w:rsidTr="0054114B">
        <w:tc>
          <w:tcPr>
            <w:tcW w:w="5886" w:type="dxa"/>
          </w:tcPr>
          <w:p w14:paraId="2179F092" w14:textId="77777777" w:rsidR="00D41B34" w:rsidRDefault="00D41B34" w:rsidP="0054114B">
            <w:r>
              <w:t>The tenant is currently involved in MRO negotiations.</w:t>
            </w:r>
          </w:p>
        </w:tc>
        <w:tc>
          <w:tcPr>
            <w:tcW w:w="1144" w:type="dxa"/>
          </w:tcPr>
          <w:p w14:paraId="5E0EC530" w14:textId="77777777" w:rsidR="00D41B34" w:rsidRDefault="00D41B34" w:rsidP="0054114B">
            <w:pPr>
              <w:rPr>
                <w:b/>
              </w:rPr>
            </w:pPr>
          </w:p>
        </w:tc>
        <w:tc>
          <w:tcPr>
            <w:tcW w:w="1334" w:type="dxa"/>
          </w:tcPr>
          <w:p w14:paraId="77AFAC75" w14:textId="77777777" w:rsidR="00D41B34" w:rsidRDefault="00D41B34" w:rsidP="0054114B">
            <w:pPr>
              <w:rPr>
                <w:b/>
              </w:rPr>
            </w:pPr>
          </w:p>
        </w:tc>
        <w:tc>
          <w:tcPr>
            <w:tcW w:w="1701" w:type="dxa"/>
          </w:tcPr>
          <w:p w14:paraId="29780588" w14:textId="77777777" w:rsidR="00D41B34" w:rsidRDefault="00D41B34" w:rsidP="0054114B">
            <w:pPr>
              <w:rPr>
                <w:b/>
              </w:rPr>
            </w:pPr>
          </w:p>
        </w:tc>
      </w:tr>
    </w:tbl>
    <w:p w14:paraId="49A12C87" w14:textId="77777777" w:rsidR="00D41B34" w:rsidRPr="00C364DC" w:rsidRDefault="00D41B34" w:rsidP="00D41B34">
      <w:pPr>
        <w:pStyle w:val="ListParagraph"/>
        <w:ind w:left="0"/>
      </w:pPr>
    </w:p>
    <w:p w14:paraId="4736014C" w14:textId="77777777" w:rsidR="00D41B34" w:rsidRDefault="00D41B34" w:rsidP="00D41B34">
      <w:r w:rsidRPr="007231E0">
        <w:t xml:space="preserve"> </w:t>
      </w:r>
      <w:r>
        <w:t>Please explain your reasons for agreeing or disagreeing with the proposals.</w:t>
      </w:r>
    </w:p>
    <w:p w14:paraId="7DDC9AAB" w14:textId="77777777" w:rsidR="00D41B34" w:rsidRDefault="00D41B34" w:rsidP="00D41B34"/>
    <w:p w14:paraId="13269F10" w14:textId="77777777" w:rsidR="00D41B34" w:rsidRDefault="00D41B34" w:rsidP="00D41B34">
      <w:pPr>
        <w:rPr>
          <w:b/>
        </w:rPr>
      </w:pPr>
      <w:r>
        <w:rPr>
          <w:b/>
        </w:rPr>
        <w:t xml:space="preserve">Question 25. </w:t>
      </w:r>
      <w:r w:rsidRPr="00013B4D">
        <w:t xml:space="preserve">If you have any comments or suggestions on the circumstances in which guest beer agreements </w:t>
      </w:r>
      <w:proofErr w:type="gramStart"/>
      <w:r w:rsidRPr="00013B4D">
        <w:t>need</w:t>
      </w:r>
      <w:proofErr w:type="gramEnd"/>
      <w:r w:rsidRPr="00013B4D">
        <w:t xml:space="preserve"> be offered, please provide these here.  </w:t>
      </w:r>
    </w:p>
    <w:p w14:paraId="4BB0F5EA" w14:textId="77777777" w:rsidR="00D41B34" w:rsidRDefault="00D41B34" w:rsidP="00D41B34"/>
    <w:p w14:paraId="5ED6E853" w14:textId="77777777" w:rsidR="00D41B34" w:rsidRDefault="00D41B34" w:rsidP="00D41B34">
      <w:pPr>
        <w:rPr>
          <w:b/>
        </w:rPr>
      </w:pPr>
      <w:r>
        <w:rPr>
          <w:b/>
        </w:rPr>
        <w:t xml:space="preserve">Question 26: </w:t>
      </w:r>
      <w:r w:rsidRPr="00013B4D">
        <w:t>If you have any comments on the process for offering guest beer agreements, please provide these here.</w:t>
      </w:r>
    </w:p>
    <w:p w14:paraId="759B9B94" w14:textId="77777777" w:rsidR="00D41B34" w:rsidRDefault="00D41B34" w:rsidP="00D41B34">
      <w:pPr>
        <w:rPr>
          <w:b/>
        </w:rPr>
      </w:pPr>
    </w:p>
    <w:p w14:paraId="6DAC7E64" w14:textId="77777777" w:rsidR="00D41B34" w:rsidRPr="005125A5" w:rsidRDefault="00D41B34" w:rsidP="00D41B34">
      <w:pPr>
        <w:rPr>
          <w:b/>
          <w:u w:val="single"/>
        </w:rPr>
      </w:pPr>
      <w:r w:rsidRPr="005125A5">
        <w:rPr>
          <w:b/>
          <w:u w:val="single"/>
        </w:rPr>
        <w:t>Impact assessments</w:t>
      </w:r>
    </w:p>
    <w:p w14:paraId="0D79A576" w14:textId="77777777" w:rsidR="00D41B34" w:rsidRPr="008F1724" w:rsidRDefault="00D41B34" w:rsidP="00D41B34">
      <w:pPr>
        <w:rPr>
          <w:b/>
        </w:rPr>
      </w:pPr>
    </w:p>
    <w:p w14:paraId="0ECD5F56" w14:textId="77777777" w:rsidR="00D41B34" w:rsidRPr="00A17AF8" w:rsidRDefault="00D41B34" w:rsidP="00D41B34">
      <w:pPr>
        <w:rPr>
          <w:b/>
        </w:rPr>
      </w:pPr>
      <w:r>
        <w:rPr>
          <w:b/>
        </w:rPr>
        <w:t>Question 27:</w:t>
      </w:r>
      <w:r w:rsidRPr="00A17AF8">
        <w:rPr>
          <w:b/>
        </w:rPr>
        <w:t xml:space="preserve"> </w:t>
      </w:r>
      <w:r w:rsidRPr="00013B4D">
        <w:t>Please give us any views you have on the content of this partial impact assessment.</w:t>
      </w:r>
    </w:p>
    <w:p w14:paraId="77CF13F2" w14:textId="77777777" w:rsidR="00D41B34" w:rsidRPr="00A17AF8" w:rsidRDefault="00D41B34" w:rsidP="00D41B34">
      <w:pPr>
        <w:rPr>
          <w:b/>
        </w:rPr>
      </w:pPr>
    </w:p>
    <w:p w14:paraId="5E3D2379" w14:textId="77777777" w:rsidR="00D41B34" w:rsidRPr="00013B4D" w:rsidRDefault="00D41B34" w:rsidP="00D41B34">
      <w:r>
        <w:rPr>
          <w:b/>
        </w:rPr>
        <w:t>Question 28:</w:t>
      </w:r>
      <w:r w:rsidRPr="00A17AF8">
        <w:rPr>
          <w:b/>
        </w:rPr>
        <w:t xml:space="preserve"> </w:t>
      </w:r>
      <w:r w:rsidRPr="00013B4D">
        <w:t>Do you have, or can you direct us to, any information that would assist in finalising this assessment?</w:t>
      </w:r>
    </w:p>
    <w:p w14:paraId="6A86BCD6" w14:textId="77777777" w:rsidR="00D41B34" w:rsidRPr="00A17AF8" w:rsidRDefault="00D41B34" w:rsidP="00D41B34">
      <w:pPr>
        <w:pStyle w:val="ListParagraph"/>
        <w:ind w:left="0"/>
        <w:rPr>
          <w:b/>
        </w:rPr>
      </w:pPr>
    </w:p>
    <w:p w14:paraId="4E073C73" w14:textId="77777777" w:rsidR="00D41B34" w:rsidRPr="00A17AF8" w:rsidRDefault="00D41B34" w:rsidP="00D41B34">
      <w:pPr>
        <w:rPr>
          <w:b/>
        </w:rPr>
      </w:pPr>
      <w:r>
        <w:rPr>
          <w:b/>
        </w:rPr>
        <w:t>Question 29:</w:t>
      </w:r>
      <w:r w:rsidRPr="00A17AF8">
        <w:rPr>
          <w:b/>
        </w:rPr>
        <w:t xml:space="preserve"> </w:t>
      </w:r>
      <w:r w:rsidRPr="00013B4D">
        <w:t>Please give us any views you have about whether a full Strategic Environment Assessment or a full Child Rights and Wellbeing Impact Assessment are required.</w:t>
      </w:r>
      <w:r w:rsidRPr="00A17AF8">
        <w:rPr>
          <w:b/>
        </w:rPr>
        <w:t xml:space="preserve"> </w:t>
      </w:r>
    </w:p>
    <w:p w14:paraId="06A6F866" w14:textId="77777777" w:rsidR="00D41B34" w:rsidRPr="00A17AF8" w:rsidRDefault="00D41B34" w:rsidP="00D41B34">
      <w:pPr>
        <w:rPr>
          <w:b/>
        </w:rPr>
      </w:pPr>
    </w:p>
    <w:p w14:paraId="4E9414C1" w14:textId="77777777" w:rsidR="00D41B34" w:rsidRPr="00A17AF8" w:rsidRDefault="00D41B34" w:rsidP="00D41B34">
      <w:pPr>
        <w:rPr>
          <w:rFonts w:cs="Arial"/>
          <w:b/>
          <w:szCs w:val="24"/>
        </w:rPr>
      </w:pPr>
      <w:r w:rsidRPr="00A17AF8">
        <w:rPr>
          <w:rFonts w:cs="Arial"/>
          <w:b/>
          <w:szCs w:val="24"/>
        </w:rPr>
        <w:t xml:space="preserve">Question 30: </w:t>
      </w:r>
      <w:r w:rsidRPr="00013B4D">
        <w:rPr>
          <w:rFonts w:cs="Arial"/>
          <w:szCs w:val="24"/>
        </w:rPr>
        <w:t>Do you have any views or information on the potential impacts of the proposals in this paper on equality, data protection, socio-economic disadvantage (the Fairer Scotland Duty), people in rural or island communities, or human rights? Please provide any evidence.</w:t>
      </w:r>
    </w:p>
    <w:p w14:paraId="21ED16B1" w14:textId="77777777" w:rsidR="00D41B34" w:rsidRDefault="00D41B34" w:rsidP="00D41B34"/>
    <w:p w14:paraId="1F8C5154" w14:textId="77777777" w:rsidR="00D41B34" w:rsidRDefault="00D41B34" w:rsidP="00D41B34"/>
    <w:p w14:paraId="6518D2DD" w14:textId="77777777" w:rsidR="00D41B34" w:rsidRPr="008C3CF0" w:rsidRDefault="00D41B34" w:rsidP="00D41B34">
      <w:pPr>
        <w:rPr>
          <w:b/>
          <w:u w:val="single"/>
        </w:rPr>
      </w:pPr>
      <w:r w:rsidRPr="008C3CF0">
        <w:rPr>
          <w:b/>
          <w:u w:val="single"/>
        </w:rPr>
        <w:t>More about you</w:t>
      </w:r>
    </w:p>
    <w:p w14:paraId="045E4FD7" w14:textId="77777777" w:rsidR="00D41B34" w:rsidRDefault="00D41B34" w:rsidP="00D41B34">
      <w:pPr>
        <w:rPr>
          <w:b/>
        </w:rPr>
      </w:pPr>
    </w:p>
    <w:p w14:paraId="31299FA2" w14:textId="77777777" w:rsidR="00D41B34" w:rsidRDefault="00D41B34" w:rsidP="00D41B34">
      <w:pPr>
        <w:rPr>
          <w:b/>
        </w:rPr>
      </w:pPr>
      <w:r>
        <w:rPr>
          <w:b/>
        </w:rPr>
        <w:t xml:space="preserve">Which of the following describes you, please select all that </w:t>
      </w:r>
      <w:proofErr w:type="gramStart"/>
      <w:r>
        <w:rPr>
          <w:b/>
        </w:rPr>
        <w:t>apply</w:t>
      </w:r>
      <w:proofErr w:type="gramEnd"/>
    </w:p>
    <w:p w14:paraId="24DDC9FE" w14:textId="77777777" w:rsidR="00D41B34" w:rsidRPr="00452EE9" w:rsidRDefault="00D41B34" w:rsidP="00D41B34">
      <w:pPr>
        <w:pStyle w:val="ListParagraph"/>
        <w:numPr>
          <w:ilvl w:val="0"/>
          <w:numId w:val="7"/>
        </w:numPr>
      </w:pPr>
      <w:r w:rsidRPr="00452EE9">
        <w:t>tied pub tenant – one tenancy</w:t>
      </w:r>
    </w:p>
    <w:p w14:paraId="6B9ADB54" w14:textId="77777777" w:rsidR="00D41B34" w:rsidRDefault="00D41B34" w:rsidP="00D41B34">
      <w:pPr>
        <w:pStyle w:val="ListParagraph"/>
        <w:numPr>
          <w:ilvl w:val="0"/>
          <w:numId w:val="7"/>
        </w:numPr>
      </w:pPr>
      <w:r w:rsidRPr="00452EE9">
        <w:t>tied pub tenant – multiple tenancies</w:t>
      </w:r>
    </w:p>
    <w:p w14:paraId="2EDD1F5A" w14:textId="77777777" w:rsidR="00D41B34" w:rsidRPr="00452EE9" w:rsidRDefault="00D41B34" w:rsidP="00D41B34">
      <w:pPr>
        <w:pStyle w:val="ListParagraph"/>
        <w:numPr>
          <w:ilvl w:val="0"/>
          <w:numId w:val="7"/>
        </w:numPr>
      </w:pPr>
      <w:r w:rsidRPr="00452EE9">
        <w:lastRenderedPageBreak/>
        <w:t xml:space="preserve">Pub-owning </w:t>
      </w:r>
      <w:r>
        <w:t>business</w:t>
      </w:r>
    </w:p>
    <w:p w14:paraId="740880A8" w14:textId="77777777" w:rsidR="00D41B34" w:rsidRPr="00452EE9" w:rsidRDefault="00D41B34" w:rsidP="00D41B34">
      <w:pPr>
        <w:pStyle w:val="ListParagraph"/>
        <w:numPr>
          <w:ilvl w:val="0"/>
          <w:numId w:val="7"/>
        </w:numPr>
      </w:pPr>
      <w:r w:rsidRPr="00452EE9">
        <w:t>Brewery</w:t>
      </w:r>
    </w:p>
    <w:p w14:paraId="053C9962" w14:textId="77777777" w:rsidR="00D41B34" w:rsidRPr="00452EE9" w:rsidRDefault="00D41B34" w:rsidP="00D41B34">
      <w:pPr>
        <w:pStyle w:val="ListParagraph"/>
        <w:numPr>
          <w:ilvl w:val="0"/>
          <w:numId w:val="7"/>
        </w:numPr>
      </w:pPr>
      <w:r w:rsidRPr="00452EE9">
        <w:t>Representative organisation</w:t>
      </w:r>
    </w:p>
    <w:p w14:paraId="00D4EAE5" w14:textId="77777777" w:rsidR="00D41B34" w:rsidRPr="00452EE9" w:rsidRDefault="00D41B34" w:rsidP="00D41B34">
      <w:pPr>
        <w:pStyle w:val="ListParagraph"/>
        <w:numPr>
          <w:ilvl w:val="0"/>
          <w:numId w:val="7"/>
        </w:numPr>
      </w:pPr>
      <w:proofErr w:type="gramStart"/>
      <w:r w:rsidRPr="00452EE9">
        <w:t>Other</w:t>
      </w:r>
      <w:proofErr w:type="gramEnd"/>
      <w:r w:rsidRPr="00452EE9">
        <w:t xml:space="preserve"> organisation</w:t>
      </w:r>
    </w:p>
    <w:p w14:paraId="0343FFB4" w14:textId="77777777" w:rsidR="00D41B34" w:rsidRPr="00452EE9" w:rsidRDefault="00D41B34" w:rsidP="00D41B34">
      <w:pPr>
        <w:pStyle w:val="ListParagraph"/>
        <w:numPr>
          <w:ilvl w:val="0"/>
          <w:numId w:val="7"/>
        </w:numPr>
      </w:pPr>
      <w:r w:rsidRPr="00452EE9">
        <w:t>Consumer</w:t>
      </w:r>
    </w:p>
    <w:p w14:paraId="62B54BD2" w14:textId="77777777" w:rsidR="00D41B34" w:rsidRDefault="00D41B34" w:rsidP="00D41B34">
      <w:pPr>
        <w:pStyle w:val="ListParagraph"/>
        <w:numPr>
          <w:ilvl w:val="0"/>
          <w:numId w:val="7"/>
        </w:numPr>
      </w:pPr>
      <w:r w:rsidRPr="00452EE9">
        <w:t>Other – please state</w:t>
      </w:r>
    </w:p>
    <w:p w14:paraId="602A9BCD" w14:textId="77777777" w:rsidR="00D41B34" w:rsidRDefault="00D41B34" w:rsidP="00D41B34"/>
    <w:p w14:paraId="5DA7F744" w14:textId="77777777" w:rsidR="00D41B34" w:rsidRPr="008C3CF0" w:rsidRDefault="00D41B34" w:rsidP="00D41B34">
      <w:pPr>
        <w:rPr>
          <w:b/>
        </w:rPr>
      </w:pPr>
      <w:r w:rsidRPr="008C3CF0">
        <w:rPr>
          <w:b/>
        </w:rPr>
        <w:t>If you are a tied pub tenant, please answer the following questions:</w:t>
      </w:r>
    </w:p>
    <w:p w14:paraId="0FC5C5D8" w14:textId="77777777" w:rsidR="00D41B34" w:rsidRDefault="00D41B34" w:rsidP="00D41B34">
      <w:pPr>
        <w:pStyle w:val="ListParagraph"/>
        <w:numPr>
          <w:ilvl w:val="0"/>
          <w:numId w:val="9"/>
        </w:numPr>
      </w:pPr>
      <w:r>
        <w:t>Are you a member of a trade association?</w:t>
      </w:r>
    </w:p>
    <w:p w14:paraId="3143B6A7" w14:textId="77777777" w:rsidR="00D41B34" w:rsidRDefault="00D41B34" w:rsidP="00D41B34">
      <w:pPr>
        <w:pStyle w:val="ListParagraph"/>
        <w:numPr>
          <w:ilvl w:val="0"/>
          <w:numId w:val="11"/>
        </w:numPr>
      </w:pPr>
      <w:r>
        <w:t>Yes</w:t>
      </w:r>
    </w:p>
    <w:p w14:paraId="0DC2ED94" w14:textId="77777777" w:rsidR="00D41B34" w:rsidRDefault="00D41B34" w:rsidP="00D41B34">
      <w:pPr>
        <w:pStyle w:val="ListParagraph"/>
        <w:numPr>
          <w:ilvl w:val="0"/>
          <w:numId w:val="11"/>
        </w:numPr>
      </w:pPr>
      <w:r>
        <w:t>No</w:t>
      </w:r>
    </w:p>
    <w:p w14:paraId="0A20F021" w14:textId="77777777" w:rsidR="00D41B34" w:rsidRDefault="00D41B34" w:rsidP="00D41B34">
      <w:pPr>
        <w:pStyle w:val="ListParagraph"/>
        <w:numPr>
          <w:ilvl w:val="0"/>
          <w:numId w:val="9"/>
        </w:numPr>
      </w:pPr>
      <w:r>
        <w:t>Is your pub-owning business signed up to the voluntary code of practice at present?</w:t>
      </w:r>
    </w:p>
    <w:p w14:paraId="2CA8DFA8" w14:textId="77777777" w:rsidR="00D41B34" w:rsidRDefault="00D41B34" w:rsidP="00D41B34">
      <w:pPr>
        <w:pStyle w:val="ListParagraph"/>
        <w:numPr>
          <w:ilvl w:val="1"/>
          <w:numId w:val="9"/>
        </w:numPr>
      </w:pPr>
      <w:r>
        <w:t>Yes</w:t>
      </w:r>
    </w:p>
    <w:p w14:paraId="6598F650" w14:textId="77777777" w:rsidR="00D41B34" w:rsidRDefault="00D41B34" w:rsidP="00D41B34">
      <w:pPr>
        <w:pStyle w:val="ListParagraph"/>
        <w:numPr>
          <w:ilvl w:val="1"/>
          <w:numId w:val="9"/>
        </w:numPr>
      </w:pPr>
      <w:r>
        <w:t>No</w:t>
      </w:r>
    </w:p>
    <w:p w14:paraId="382E4370" w14:textId="77777777" w:rsidR="00D41B34" w:rsidRDefault="00D41B34" w:rsidP="00D41B34">
      <w:pPr>
        <w:pStyle w:val="ListParagraph"/>
        <w:numPr>
          <w:ilvl w:val="1"/>
          <w:numId w:val="9"/>
        </w:numPr>
      </w:pPr>
      <w:r>
        <w:t>Don’t know</w:t>
      </w:r>
    </w:p>
    <w:p w14:paraId="61DDFA80" w14:textId="77777777" w:rsidR="00D41B34" w:rsidRDefault="00D41B34" w:rsidP="00D41B34"/>
    <w:p w14:paraId="1BDFE009" w14:textId="77777777" w:rsidR="00D41B34" w:rsidRPr="008C3CF0" w:rsidRDefault="00D41B34" w:rsidP="00D41B34">
      <w:pPr>
        <w:rPr>
          <w:b/>
        </w:rPr>
      </w:pPr>
      <w:r w:rsidRPr="008C3CF0">
        <w:rPr>
          <w:b/>
        </w:rPr>
        <w:t xml:space="preserve">If you are a pub-owning </w:t>
      </w:r>
      <w:r>
        <w:rPr>
          <w:b/>
        </w:rPr>
        <w:t>business</w:t>
      </w:r>
      <w:r w:rsidRPr="008C3CF0">
        <w:rPr>
          <w:b/>
        </w:rPr>
        <w:t>, please answer the following questions:</w:t>
      </w:r>
    </w:p>
    <w:p w14:paraId="76A28372" w14:textId="77777777" w:rsidR="00D41B34" w:rsidRDefault="00D41B34" w:rsidP="00D41B34">
      <w:pPr>
        <w:pStyle w:val="ListParagraph"/>
        <w:numPr>
          <w:ilvl w:val="0"/>
          <w:numId w:val="8"/>
        </w:numPr>
      </w:pPr>
      <w:r>
        <w:t>Are you a member of a trade association?</w:t>
      </w:r>
    </w:p>
    <w:p w14:paraId="5399A5DF" w14:textId="77777777" w:rsidR="00D41B34" w:rsidRDefault="00D41B34" w:rsidP="00D41B34">
      <w:pPr>
        <w:pStyle w:val="ListParagraph"/>
        <w:numPr>
          <w:ilvl w:val="1"/>
          <w:numId w:val="8"/>
        </w:numPr>
      </w:pPr>
      <w:r>
        <w:t>Yes</w:t>
      </w:r>
    </w:p>
    <w:p w14:paraId="487D46C9" w14:textId="77777777" w:rsidR="00D41B34" w:rsidRDefault="00D41B34" w:rsidP="00D41B34">
      <w:pPr>
        <w:pStyle w:val="ListParagraph"/>
        <w:numPr>
          <w:ilvl w:val="1"/>
          <w:numId w:val="8"/>
        </w:numPr>
      </w:pPr>
      <w:r>
        <w:t>No</w:t>
      </w:r>
    </w:p>
    <w:p w14:paraId="091160A5" w14:textId="77777777" w:rsidR="00D41B34" w:rsidRDefault="00D41B34" w:rsidP="00D41B34">
      <w:pPr>
        <w:pStyle w:val="ListParagraph"/>
        <w:numPr>
          <w:ilvl w:val="0"/>
          <w:numId w:val="8"/>
        </w:numPr>
      </w:pPr>
      <w:r>
        <w:t>Are you signed up to the voluntary code of practice at present?</w:t>
      </w:r>
    </w:p>
    <w:p w14:paraId="7AB54253" w14:textId="77777777" w:rsidR="00D41B34" w:rsidRDefault="00D41B34" w:rsidP="00D41B34">
      <w:pPr>
        <w:pStyle w:val="ListParagraph"/>
        <w:numPr>
          <w:ilvl w:val="1"/>
          <w:numId w:val="8"/>
        </w:numPr>
      </w:pPr>
      <w:r>
        <w:t>Yes</w:t>
      </w:r>
    </w:p>
    <w:p w14:paraId="16BE66B0" w14:textId="77777777" w:rsidR="00D41B34" w:rsidRDefault="00D41B34" w:rsidP="00D41B34">
      <w:pPr>
        <w:pStyle w:val="ListParagraph"/>
        <w:numPr>
          <w:ilvl w:val="1"/>
          <w:numId w:val="8"/>
        </w:numPr>
      </w:pPr>
      <w:r>
        <w:t>No</w:t>
      </w:r>
    </w:p>
    <w:p w14:paraId="21761D38" w14:textId="77777777" w:rsidR="00D41B34" w:rsidRDefault="00D41B34" w:rsidP="00D41B34">
      <w:pPr>
        <w:pStyle w:val="ListParagraph"/>
        <w:numPr>
          <w:ilvl w:val="1"/>
          <w:numId w:val="8"/>
        </w:numPr>
      </w:pPr>
      <w:r>
        <w:t>Don’t know</w:t>
      </w:r>
    </w:p>
    <w:p w14:paraId="4B4BB86C" w14:textId="77777777" w:rsidR="00D41B34" w:rsidRDefault="00D41B34" w:rsidP="00D41B34">
      <w:pPr>
        <w:pStyle w:val="ListParagraph"/>
        <w:numPr>
          <w:ilvl w:val="0"/>
          <w:numId w:val="8"/>
        </w:numPr>
      </w:pPr>
      <w:r>
        <w:t>How many tied pubs do you lease?</w:t>
      </w:r>
    </w:p>
    <w:p w14:paraId="32EEE139" w14:textId="77777777" w:rsidR="00D41B34" w:rsidRDefault="00D41B34" w:rsidP="00D41B34">
      <w:pPr>
        <w:pStyle w:val="ListParagraph"/>
        <w:numPr>
          <w:ilvl w:val="1"/>
          <w:numId w:val="8"/>
        </w:numPr>
      </w:pPr>
      <w:r>
        <w:t>Open text</w:t>
      </w:r>
    </w:p>
    <w:p w14:paraId="11432752" w14:textId="77777777" w:rsidR="00D41B34" w:rsidRPr="00BD039E" w:rsidRDefault="00D41B34" w:rsidP="00D41B34">
      <w:pPr>
        <w:pStyle w:val="ListParagraph"/>
        <w:numPr>
          <w:ilvl w:val="0"/>
          <w:numId w:val="8"/>
        </w:numPr>
      </w:pPr>
      <w:r w:rsidRPr="00BD039E">
        <w:t>Are any of your tied pubs</w:t>
      </w:r>
      <w:r>
        <w:t xml:space="preserve"> located</w:t>
      </w:r>
      <w:r w:rsidRPr="00BD039E">
        <w:t xml:space="preserve"> </w:t>
      </w:r>
      <w:proofErr w:type="gramStart"/>
      <w:r w:rsidRPr="00BD039E">
        <w:t>in</w:t>
      </w:r>
      <w:r>
        <w:t>:</w:t>
      </w:r>
      <w:proofErr w:type="gramEnd"/>
    </w:p>
    <w:p w14:paraId="58481F92" w14:textId="77777777" w:rsidR="00D41B34" w:rsidRDefault="00D41B34" w:rsidP="00D41B34">
      <w:pPr>
        <w:pStyle w:val="ListParagraph"/>
        <w:numPr>
          <w:ilvl w:val="1"/>
          <w:numId w:val="8"/>
        </w:numPr>
      </w:pPr>
      <w:r>
        <w:t>Islands</w:t>
      </w:r>
    </w:p>
    <w:p w14:paraId="61F01960" w14:textId="77777777" w:rsidR="00D41B34" w:rsidRDefault="00D41B34" w:rsidP="00D41B34">
      <w:pPr>
        <w:pStyle w:val="ListParagraph"/>
        <w:numPr>
          <w:ilvl w:val="1"/>
          <w:numId w:val="8"/>
        </w:numPr>
      </w:pPr>
      <w:r>
        <w:t>Cities/towns</w:t>
      </w:r>
    </w:p>
    <w:p w14:paraId="530A62F2" w14:textId="77777777" w:rsidR="00D41B34" w:rsidRPr="009B7615" w:rsidRDefault="00D41B34" w:rsidP="00D41B34">
      <w:pPr>
        <w:pStyle w:val="ListParagraph"/>
        <w:numPr>
          <w:ilvl w:val="1"/>
          <w:numId w:val="8"/>
        </w:numPr>
      </w:pPr>
      <w:r>
        <w:t>Rural settings</w:t>
      </w:r>
    </w:p>
    <w:p w14:paraId="5082CD68" w14:textId="77777777" w:rsidR="00027C27" w:rsidRPr="009B7615" w:rsidRDefault="00027C27" w:rsidP="00B561C0"/>
    <w:sectPr w:rsidR="00027C27" w:rsidRPr="009B7615" w:rsidSect="00B561C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1149" w14:textId="77777777" w:rsidR="00497F76" w:rsidRDefault="00497F76" w:rsidP="00D41B34">
      <w:r>
        <w:separator/>
      </w:r>
    </w:p>
  </w:endnote>
  <w:endnote w:type="continuationSeparator" w:id="0">
    <w:p w14:paraId="0AFC88F6" w14:textId="77777777" w:rsidR="00497F76" w:rsidRDefault="00497F76" w:rsidP="00D4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542423"/>
      <w:docPartObj>
        <w:docPartGallery w:val="Page Numbers (Bottom of Page)"/>
        <w:docPartUnique/>
      </w:docPartObj>
    </w:sdtPr>
    <w:sdtEndPr>
      <w:rPr>
        <w:noProof/>
      </w:rPr>
    </w:sdtEndPr>
    <w:sdtContent>
      <w:p w14:paraId="10CF480F" w14:textId="77777777" w:rsidR="00D41B34" w:rsidRDefault="00D41B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0C21BD" w14:textId="77777777" w:rsidR="00D41B34" w:rsidRDefault="00D4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0982" w14:textId="77777777" w:rsidR="00497F76" w:rsidRDefault="00497F76" w:rsidP="00D41B34">
      <w:r>
        <w:separator/>
      </w:r>
    </w:p>
  </w:footnote>
  <w:footnote w:type="continuationSeparator" w:id="0">
    <w:p w14:paraId="6F1CF178" w14:textId="77777777" w:rsidR="00497F76" w:rsidRDefault="00497F76" w:rsidP="00D41B34">
      <w:r>
        <w:continuationSeparator/>
      </w:r>
    </w:p>
  </w:footnote>
  <w:footnote w:id="1">
    <w:p w14:paraId="2BED4C8E" w14:textId="77777777" w:rsidR="00D41B34" w:rsidRDefault="00D41B34" w:rsidP="00D41B34">
      <w:pPr>
        <w:pStyle w:val="FootnoteText"/>
      </w:pPr>
      <w:r>
        <w:rPr>
          <w:rStyle w:val="FootnoteReference"/>
        </w:rPr>
        <w:footnoteRef/>
      </w:r>
      <w:r>
        <w:t xml:space="preserve"> Tied Pubs (Scotland) Act 2021 (section 20 (2)): </w:t>
      </w:r>
      <w:hyperlink r:id="rId1" w:history="1">
        <w:r w:rsidRPr="006B682B">
          <w:rPr>
            <w:rStyle w:val="Hyperlink"/>
          </w:rPr>
          <w:t>https://www.legislation.gov.uk/asp/2021/17/section/20/enacted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4E1970"/>
    <w:multiLevelType w:val="hybridMultilevel"/>
    <w:tmpl w:val="E74A90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55D5FE2"/>
    <w:multiLevelType w:val="hybridMultilevel"/>
    <w:tmpl w:val="06EE4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E42E1"/>
    <w:multiLevelType w:val="multilevel"/>
    <w:tmpl w:val="A28A29A4"/>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7BB3526"/>
    <w:multiLevelType w:val="hybridMultilevel"/>
    <w:tmpl w:val="6A0A76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6D46B85"/>
    <w:multiLevelType w:val="hybridMultilevel"/>
    <w:tmpl w:val="537A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6"/>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34"/>
    <w:rsid w:val="00027C27"/>
    <w:rsid w:val="000C0CF4"/>
    <w:rsid w:val="00281579"/>
    <w:rsid w:val="00306C61"/>
    <w:rsid w:val="003139EA"/>
    <w:rsid w:val="0037582B"/>
    <w:rsid w:val="004651E2"/>
    <w:rsid w:val="00497F76"/>
    <w:rsid w:val="00857548"/>
    <w:rsid w:val="009B7615"/>
    <w:rsid w:val="00B51BDC"/>
    <w:rsid w:val="00B561C0"/>
    <w:rsid w:val="00B773CE"/>
    <w:rsid w:val="00C91823"/>
    <w:rsid w:val="00D008AB"/>
    <w:rsid w:val="00D41B3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7DD6"/>
  <w15:chartTrackingRefBased/>
  <w15:docId w15:val="{48A5075C-7468-4F0D-9A5F-9CEFDEDD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34"/>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41B34"/>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41B34"/>
    <w:rPr>
      <w:rFonts w:ascii="Arial" w:hAnsi="Arial" w:cs="Times New Roman"/>
      <w:sz w:val="24"/>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41B34"/>
    <w:pPr>
      <w:ind w:left="720"/>
      <w:contextualSpacing/>
    </w:pPr>
  </w:style>
  <w:style w:type="paragraph" w:customStyle="1" w:styleId="H1">
    <w:name w:val="H1"/>
    <w:basedOn w:val="Normal"/>
    <w:next w:val="N1"/>
    <w:rsid w:val="00D41B34"/>
    <w:pPr>
      <w:keepNext/>
      <w:spacing w:before="320" w:line="220" w:lineRule="atLeast"/>
      <w:jc w:val="both"/>
    </w:pPr>
    <w:rPr>
      <w:rFonts w:ascii="Times New Roman" w:hAnsi="Times New Roman"/>
      <w:b/>
      <w:sz w:val="21"/>
    </w:rPr>
  </w:style>
  <w:style w:type="paragraph" w:customStyle="1" w:styleId="N1">
    <w:name w:val="N1"/>
    <w:basedOn w:val="Normal"/>
    <w:rsid w:val="00D41B34"/>
    <w:pPr>
      <w:numPr>
        <w:numId w:val="10"/>
      </w:numPr>
      <w:spacing w:before="160" w:line="220" w:lineRule="atLeast"/>
      <w:jc w:val="both"/>
    </w:pPr>
    <w:rPr>
      <w:rFonts w:ascii="Times New Roman" w:hAnsi="Times New Roman"/>
      <w:sz w:val="21"/>
    </w:rPr>
  </w:style>
  <w:style w:type="paragraph" w:customStyle="1" w:styleId="N2">
    <w:name w:val="N2"/>
    <w:basedOn w:val="N1"/>
    <w:rsid w:val="00D41B34"/>
    <w:pPr>
      <w:numPr>
        <w:ilvl w:val="1"/>
      </w:numPr>
      <w:spacing w:before="80"/>
    </w:pPr>
  </w:style>
  <w:style w:type="paragraph" w:customStyle="1" w:styleId="N3">
    <w:name w:val="N3"/>
    <w:basedOn w:val="N2"/>
    <w:rsid w:val="00D41B34"/>
    <w:pPr>
      <w:numPr>
        <w:ilvl w:val="2"/>
      </w:numPr>
      <w:tabs>
        <w:tab w:val="clear" w:pos="737"/>
        <w:tab w:val="num" w:pos="720"/>
      </w:tabs>
      <w:ind w:left="0" w:firstLine="170"/>
    </w:pPr>
  </w:style>
  <w:style w:type="paragraph" w:customStyle="1" w:styleId="N4">
    <w:name w:val="N4"/>
    <w:basedOn w:val="N3"/>
    <w:rsid w:val="00D41B34"/>
    <w:pPr>
      <w:numPr>
        <w:ilvl w:val="3"/>
      </w:numPr>
      <w:tabs>
        <w:tab w:val="clear" w:pos="1134"/>
        <w:tab w:val="num" w:pos="720"/>
      </w:tabs>
      <w:ind w:left="0" w:firstLine="170"/>
    </w:pPr>
  </w:style>
  <w:style w:type="paragraph" w:customStyle="1" w:styleId="N5">
    <w:name w:val="N5"/>
    <w:basedOn w:val="N4"/>
    <w:rsid w:val="00D41B34"/>
    <w:pPr>
      <w:numPr>
        <w:ilvl w:val="4"/>
      </w:numPr>
      <w:tabs>
        <w:tab w:val="clear" w:pos="1701"/>
        <w:tab w:val="num" w:pos="720"/>
      </w:tabs>
      <w:ind w:left="0" w:firstLine="170"/>
    </w:pPr>
  </w:style>
  <w:style w:type="table" w:styleId="TableGrid">
    <w:name w:val="Table Grid"/>
    <w:basedOn w:val="TableNormal"/>
    <w:uiPriority w:val="39"/>
    <w:rsid w:val="00D4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41B34"/>
    <w:rPr>
      <w:sz w:val="20"/>
    </w:rPr>
  </w:style>
  <w:style w:type="character" w:customStyle="1" w:styleId="FootnoteTextChar">
    <w:name w:val="Footnote Text Char"/>
    <w:basedOn w:val="DefaultParagraphFont"/>
    <w:link w:val="FootnoteText"/>
    <w:semiHidden/>
    <w:rsid w:val="00D41B34"/>
    <w:rPr>
      <w:rFonts w:ascii="Arial" w:hAnsi="Arial" w:cs="Times New Roman"/>
      <w:sz w:val="20"/>
      <w:szCs w:val="20"/>
    </w:rPr>
  </w:style>
  <w:style w:type="character" w:styleId="FootnoteReference">
    <w:name w:val="footnote reference"/>
    <w:basedOn w:val="DefaultParagraphFont"/>
    <w:semiHidden/>
    <w:unhideWhenUsed/>
    <w:rsid w:val="00D41B34"/>
    <w:rPr>
      <w:vertAlign w:val="superscript"/>
    </w:rPr>
  </w:style>
  <w:style w:type="paragraph" w:customStyle="1" w:styleId="Heading10">
    <w:name w:val="Heading 10"/>
    <w:basedOn w:val="Heading2"/>
    <w:qFormat/>
    <w:rsid w:val="00D41B34"/>
    <w:pPr>
      <w:numPr>
        <w:ilvl w:val="0"/>
        <w:numId w:val="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slation.gov.uk/asp/2021/17/section/20/enacted" TargetMode="External"/><Relationship Id="rId4" Type="http://schemas.openxmlformats.org/officeDocument/2006/relationships/settings" Target="settings.xml"/><Relationship Id="rId9" Type="http://schemas.openxmlformats.org/officeDocument/2006/relationships/hyperlink" Target="https://www.gov.scot/priva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asp/2021/17/section/20/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A35138426</value>
    </field>
    <field name="Objective-Title">
      <value order="0">Food and Drink - Tied Pubs - Scottish Pubs Code - Consultation part 1 - Annex C Respondent Information Form</value>
    </field>
    <field name="Objective-Description">
      <value order="0"/>
    </field>
    <field name="Objective-CreationStamp">
      <value order="0">2021-10-27T19:42:37Z</value>
    </field>
    <field name="Objective-IsApproved">
      <value order="0">false</value>
    </field>
    <field name="Objective-IsPublished">
      <value order="0">false</value>
    </field>
    <field name="Objective-DatePublished">
      <value order="0"/>
    </field>
    <field name="Objective-ModificationStamp">
      <value order="0">2021-10-27T19:42:39Z</value>
    </field>
    <field name="Objective-Owner">
      <value order="0">Cook, Deborah D (U447960)</value>
    </field>
    <field name="Objective-Path">
      <value order="0">Objective Global Folder:SG File Plan:Health, nutrition and care:Food and drink:General:Advice and policy: Food and drink - general:National Food and Drink Policy: Spirit Drinks: Advice and Policy: 2019-2024</value>
    </field>
    <field name="Objective-Parent">
      <value order="0">National Food and Drink Policy: Spirit Drinks: Advice and Policy: 2019-2024</value>
    </field>
    <field name="Objective-State">
      <value order="0">Being Drafted</value>
    </field>
    <field name="Objective-VersionId">
      <value order="0">vA51732425</value>
    </field>
    <field name="Objective-Version">
      <value order="0">0.1</value>
    </field>
    <field name="Objective-VersionNumber">
      <value order="0">1</value>
    </field>
    <field name="Objective-VersionComment">
      <value order="0">First version</value>
    </field>
    <field name="Objective-FileNumber">
      <value order="0">POL/33339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 (Deborah)</dc:creator>
  <cp:keywords/>
  <dc:description/>
  <cp:lastModifiedBy>Janice Watson</cp:lastModifiedBy>
  <cp:revision>2</cp:revision>
  <dcterms:created xsi:type="dcterms:W3CDTF">2021-10-27T19:41:00Z</dcterms:created>
  <dcterms:modified xsi:type="dcterms:W3CDTF">2021-11-05T11:44:00Z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A35138426</vt:lpwstr>
  </property>
  <property fmtid="{D5CDD505-2E9C-101B-9397-08002B2CF9AE}" pid="4" name="Objective-Title">
    <vt:lpwstr>Food and Drink - Tied Pubs - Scottish Pubs Code - Consultation part 1 - Annex C Respondent Information Form</vt:lpwstr>
  </property>
  <property fmtid="{D5CDD505-2E9C-101B-9397-08002B2CF9AE}" pid="5" name="Objective-Description">
    <vt:lpwstr/>
  </property>
  <property fmtid="{D5CDD505-2E9C-101B-9397-08002B2CF9AE}" pid="6" name="Objective-CreationStamp">
    <vt:filetime>2021-10-27T19:42:37Z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2021-10-27T19:42:39Z</vt:filetime>
  </property>
  <property fmtid="{D5CDD505-2E9C-101B-9397-08002B2CF9AE}" pid="11" name="Objective-Owner">
    <vt:lpwstr>Cook, Deborah D (U447960)</vt:lpwstr>
  </property>
  <property fmtid="{D5CDD505-2E9C-101B-9397-08002B2CF9AE}" pid="12" name="Objective-Path">
    <vt:lpwstr>Objective Global Folder:SG File Plan:Health, nutrition and care:Food and drink:General:Advice and policy: Food and drink - general:National Food and Drink Policy: Spirit Drinks: Advice and Policy: 2019-2024</vt:lpwstr>
  </property>
  <property fmtid="{D5CDD505-2E9C-101B-9397-08002B2CF9AE}" pid="13" name="Objective-Parent">
    <vt:lpwstr>National Food and Drink Policy: Spirit Drinks: Advice and Policy: 2019-2024</vt:lpwstr>
  </property>
  <property fmtid="{D5CDD505-2E9C-101B-9397-08002B2CF9AE}" pid="14" name="Objective-State">
    <vt:lpwstr>Being Drafted</vt:lpwstr>
  </property>
  <property fmtid="{D5CDD505-2E9C-101B-9397-08002B2CF9AE}" pid="15" name="Objective-VersionId">
    <vt:lpwstr>vA51732425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POL/33339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