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A4" w:rsidRDefault="000D05A4" w:rsidP="001F3987">
      <w:pPr>
        <w:spacing w:line="276" w:lineRule="auto"/>
        <w:rPr>
          <w:rFonts w:ascii="Arial" w:hAnsi="Arial" w:cs="Arial"/>
        </w:rPr>
      </w:pPr>
    </w:p>
    <w:bookmarkStart w:id="0" w:name="Text1"/>
    <w:bookmarkStart w:id="1" w:name="_GoBack"/>
    <w:bookmarkEnd w:id="1"/>
    <w:p w:rsidR="000D05A4" w:rsidRDefault="0010456C" w:rsidP="0010456C">
      <w:pPr>
        <w:spacing w:line="276" w:lineRule="auto"/>
        <w:ind w:left="142"/>
        <w:rPr>
          <w:rFonts w:ascii="Arial" w:hAnsi="Arial" w:cs="Arial"/>
          <w:b/>
          <w:sz w:val="28"/>
          <w:szCs w:val="28"/>
        </w:rPr>
      </w:pPr>
      <w:r>
        <w:rPr>
          <w:rFonts w:ascii="Arial" w:hAnsi="Arial"/>
          <w:b/>
          <w:noProof/>
          <w:sz w:val="28"/>
          <w:szCs w:val="28"/>
          <w:lang w:val="en-GB" w:eastAsia="en-GB"/>
        </w:rPr>
        <mc:AlternateContent>
          <mc:Choice Requires="wps">
            <w:drawing>
              <wp:anchor distT="0" distB="0" distL="114300" distR="114300" simplePos="0" relativeHeight="251662336" behindDoc="1" locked="0" layoutInCell="1" allowOverlap="1" wp14:anchorId="7226E26F" wp14:editId="58C9B243">
                <wp:simplePos x="0" y="0"/>
                <wp:positionH relativeFrom="column">
                  <wp:posOffset>5257800</wp:posOffset>
                </wp:positionH>
                <wp:positionV relativeFrom="paragraph">
                  <wp:posOffset>-457200</wp:posOffset>
                </wp:positionV>
                <wp:extent cx="1299845" cy="1207770"/>
                <wp:effectExtent l="635" t="635" r="4445" b="1270"/>
                <wp:wrapTight wrapText="bothSides">
                  <wp:wrapPolygon edited="0">
                    <wp:start x="0" y="0"/>
                    <wp:lineTo x="21600" y="0"/>
                    <wp:lineTo x="21600" y="21600"/>
                    <wp:lineTo x="0" y="21600"/>
                    <wp:lineTo x="0" y="0"/>
                  </wp:wrapPolygon>
                </wp:wrapTight>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845" cy="12077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12" w:rsidRPr="005D760A" w:rsidRDefault="00731A12" w:rsidP="0010456C">
                            <w:pPr>
                              <w:rPr>
                                <w:rFonts w:cs="Arial"/>
                                <w:szCs w:val="144"/>
                              </w:rPr>
                            </w:pPr>
                            <w:r>
                              <w:rPr>
                                <w:rFonts w:cs="Arial"/>
                                <w:noProof/>
                                <w:szCs w:val="144"/>
                                <w:lang w:val="en-GB" w:eastAsia="en-GB"/>
                              </w:rPr>
                              <w:drawing>
                                <wp:inline distT="0" distB="0" distL="0" distR="0" wp14:anchorId="1C6E42E8" wp14:editId="4D097102">
                                  <wp:extent cx="1116330" cy="1116330"/>
                                  <wp:effectExtent l="0" t="0" r="7620" b="7620"/>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14pt;margin-top:-36pt;width:102.35pt;height:95.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" filled="f" fillcolor="#bbe0e3" stroked="f">
                <o:lock v:ext="edit" aspectratio="t"/>
                <v:textbox style="mso-fit-shape-to-text:t">
                  <w:txbxContent>
                    <w:p w:rsidR="00BF1C29" w:rsidRPr="005D760A" w:rsidRDefault="00BF1C29" w:rsidP="0010456C">
                      <w:pPr>
                        <w:rPr>
                          <w:rFonts w:cs="Arial"/>
                          <w:szCs w:val="144"/>
                        </w:rPr>
                      </w:pPr>
                      <w:r>
                        <w:rPr>
                          <w:rFonts w:cs="Arial"/>
                          <w:noProof/>
                          <w:szCs w:val="144"/>
                          <w:lang w:val="en-GB" w:eastAsia="en-GB"/>
                        </w:rPr>
                        <w:drawing>
                          <wp:inline distT="0" distB="0" distL="0" distR="0" wp14:anchorId="36EAC2FF" wp14:editId="67477019">
                            <wp:extent cx="1116330" cy="1116330"/>
                            <wp:effectExtent l="0" t="0" r="7620" b="7620"/>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txbxContent>
                </v:textbox>
                <w10:wrap type="tight"/>
              </v:rect>
            </w:pict>
          </mc:Fallback>
        </mc:AlternateContent>
      </w:r>
      <w:r w:rsidRPr="00BC2B47">
        <w:rPr>
          <w:rFonts w:ascii="Arial" w:hAnsi="Arial" w:cs="Arial"/>
          <w:b/>
          <w:sz w:val="28"/>
          <w:szCs w:val="28"/>
        </w:rPr>
        <w:t>Part 2</w:t>
      </w:r>
    </w:p>
    <w:p w:rsidR="0010456C" w:rsidRPr="00BC2B47" w:rsidRDefault="0010456C" w:rsidP="0010456C">
      <w:pPr>
        <w:spacing w:line="276" w:lineRule="auto"/>
        <w:ind w:left="142"/>
        <w:rPr>
          <w:rFonts w:ascii="Arial" w:hAnsi="Arial" w:cs="Arial"/>
          <w:b/>
          <w:sz w:val="28"/>
          <w:szCs w:val="28"/>
        </w:rPr>
      </w:pPr>
      <w:r w:rsidRPr="00DE66C0">
        <w:rPr>
          <w:rFonts w:ascii="Arial" w:hAnsi="Arial" w:cs="Arial"/>
          <w:b/>
          <w:sz w:val="28"/>
          <w:szCs w:val="28"/>
          <w:lang w:val="en-GB" w:eastAsia="en-GB"/>
        </w:rPr>
        <w:t xml:space="preserve">Independent Advocacy </w:t>
      </w:r>
      <w:bookmarkEnd w:id="0"/>
      <w:r w:rsidRPr="00DE66C0">
        <w:rPr>
          <w:rFonts w:ascii="Arial" w:hAnsi="Arial" w:cs="Arial"/>
          <w:b/>
          <w:sz w:val="28"/>
          <w:szCs w:val="28"/>
          <w:lang w:val="en-GB" w:eastAsia="en-GB"/>
        </w:rPr>
        <w:t xml:space="preserve">– Guide </w:t>
      </w:r>
      <w:r>
        <w:rPr>
          <w:rFonts w:ascii="Arial" w:hAnsi="Arial" w:cs="Arial"/>
          <w:b/>
          <w:sz w:val="28"/>
          <w:szCs w:val="28"/>
          <w:lang w:val="en-GB" w:eastAsia="en-GB"/>
        </w:rPr>
        <w:t>for</w:t>
      </w:r>
      <w:r w:rsidRPr="00DE66C0">
        <w:rPr>
          <w:rFonts w:ascii="Arial" w:hAnsi="Arial" w:cs="Arial"/>
          <w:b/>
          <w:sz w:val="28"/>
          <w:szCs w:val="28"/>
          <w:lang w:val="en-GB" w:eastAsia="en-GB"/>
        </w:rPr>
        <w:t xml:space="preserve"> Commissioners</w:t>
      </w: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sz w:val="28"/>
          <w:szCs w:val="28"/>
          <w:lang w:val="en-GB" w:eastAsia="en-GB"/>
        </w:rPr>
      </w:pPr>
      <w:r w:rsidRPr="00DE66C0">
        <w:rPr>
          <w:rFonts w:ascii="Arial" w:hAnsi="Arial" w:cs="Arial"/>
          <w:sz w:val="28"/>
          <w:szCs w:val="28"/>
          <w:lang w:val="en-GB" w:eastAsia="en-GB"/>
        </w:rPr>
        <w:t>RESPONDENT INFORMATION FORM</w:t>
      </w:r>
    </w:p>
    <w:p w:rsidR="0010456C" w:rsidRPr="00DE66C0" w:rsidRDefault="0010456C" w:rsidP="0010456C">
      <w:pPr>
        <w:tabs>
          <w:tab w:val="left" w:pos="720"/>
          <w:tab w:val="left" w:pos="1440"/>
          <w:tab w:val="left" w:pos="2160"/>
          <w:tab w:val="left" w:pos="2880"/>
          <w:tab w:val="left" w:pos="4680"/>
          <w:tab w:val="left" w:pos="5400"/>
          <w:tab w:val="right" w:pos="9000"/>
        </w:tabs>
        <w:autoSpaceDE w:val="0"/>
        <w:autoSpaceDN w:val="0"/>
        <w:adjustRightInd w:val="0"/>
        <w:spacing w:line="276" w:lineRule="auto"/>
        <w:rPr>
          <w:rFonts w:ascii="Arial" w:hAnsi="Arial" w:cs="Arial"/>
          <w:color w:val="000000"/>
          <w:sz w:val="20"/>
          <w:szCs w:val="20"/>
          <w:lang w:val="en-GB" w:eastAsia="en-GB"/>
        </w:rPr>
      </w:pPr>
      <w:r w:rsidRPr="00DE66C0">
        <w:rPr>
          <w:rFonts w:ascii="Arial" w:hAnsi="Arial" w:cs="Arial"/>
          <w:color w:val="000000"/>
          <w:sz w:val="20"/>
          <w:szCs w:val="20"/>
          <w:u w:val="single"/>
          <w:lang w:val="en-GB" w:eastAsia="en-GB"/>
        </w:rPr>
        <w:t>Please Note</w:t>
      </w:r>
      <w:r w:rsidRPr="00DE66C0">
        <w:rPr>
          <w:rFonts w:ascii="Arial" w:hAnsi="Arial" w:cs="Arial"/>
          <w:color w:val="000000"/>
          <w:sz w:val="20"/>
          <w:szCs w:val="20"/>
          <w:lang w:val="en-GB" w:eastAsia="en-GB"/>
        </w:rPr>
        <w:t xml:space="preserve"> this form </w:t>
      </w:r>
      <w:r w:rsidRPr="00DE66C0">
        <w:rPr>
          <w:rFonts w:ascii="Arial" w:hAnsi="Arial" w:cs="Arial"/>
          <w:b/>
          <w:bCs/>
          <w:color w:val="000000"/>
          <w:sz w:val="20"/>
          <w:szCs w:val="20"/>
          <w:lang w:val="en-GB" w:eastAsia="en-GB"/>
        </w:rPr>
        <w:t>must</w:t>
      </w:r>
      <w:r w:rsidRPr="00DE66C0">
        <w:rPr>
          <w:rFonts w:ascii="Arial" w:hAnsi="Arial" w:cs="Arial"/>
          <w:color w:val="000000"/>
          <w:sz w:val="20"/>
          <w:szCs w:val="20"/>
          <w:lang w:val="en-GB" w:eastAsia="en-GB"/>
        </w:rPr>
        <w:t xml:space="preserve"> be returned with your response to ensure that we handle your response appropriately</w:t>
      </w: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737EF2" w:rsidRDefault="0010456C" w:rsidP="0010456C">
      <w:pPr>
        <w:tabs>
          <w:tab w:val="left" w:pos="90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737EF2">
        <w:rPr>
          <w:rFonts w:ascii="Arial" w:hAnsi="Arial" w:cs="Arial"/>
          <w:b/>
          <w:lang w:val="en-GB" w:eastAsia="en-GB"/>
        </w:rPr>
        <w:t>1. Name/Organisation</w:t>
      </w: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sz w:val="16"/>
          <w:szCs w:val="16"/>
          <w:lang w:val="en-GB"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0456C" w:rsidRPr="00DE66C0" w:rsidTr="00686781">
        <w:trPr>
          <w:trHeight w:hRule="exact" w:val="346"/>
        </w:trPr>
        <w:tc>
          <w:tcPr>
            <w:tcW w:w="8304" w:type="dxa"/>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20"/>
                <w:szCs w:val="20"/>
                <w:lang w:val="en-GB" w:eastAsia="en-GB"/>
              </w:rPr>
            </w:pPr>
            <w:r w:rsidRPr="00DE66C0">
              <w:rPr>
                <w:rFonts w:ascii="Arial" w:hAnsi="Arial" w:cs="Arial"/>
                <w:sz w:val="20"/>
                <w:szCs w:val="20"/>
                <w:lang w:val="en-GB" w:eastAsia="en-GB"/>
              </w:rPr>
              <w:fldChar w:fldCharType="begin">
                <w:ffData>
                  <w:name w:val="Text3"/>
                  <w:enabled/>
                  <w:calcOnExit w:val="0"/>
                  <w:textInput/>
                </w:ffData>
              </w:fldChar>
            </w:r>
            <w:r w:rsidRPr="00DE66C0">
              <w:rPr>
                <w:rFonts w:ascii="Arial" w:hAnsi="Arial" w:cs="Arial"/>
                <w:sz w:val="20"/>
                <w:szCs w:val="20"/>
                <w:lang w:val="en-GB" w:eastAsia="en-GB"/>
              </w:rPr>
              <w:instrText xml:space="preserve"> FORMTEXT </w:instrText>
            </w:r>
            <w:r w:rsidRPr="00DE66C0">
              <w:rPr>
                <w:rFonts w:ascii="Arial" w:hAnsi="Arial" w:cs="Arial"/>
                <w:sz w:val="20"/>
                <w:szCs w:val="20"/>
                <w:lang w:val="en-GB" w:eastAsia="en-GB"/>
              </w:rPr>
            </w:r>
            <w:r w:rsidRPr="00DE66C0">
              <w:rPr>
                <w:rFonts w:ascii="Arial" w:hAnsi="Arial" w:cs="Arial"/>
                <w:sz w:val="20"/>
                <w:szCs w:val="20"/>
                <w:lang w:val="en-GB" w:eastAsia="en-GB"/>
              </w:rPr>
              <w:fldChar w:fldCharType="separate"/>
            </w:r>
            <w:r w:rsidRPr="00DE66C0">
              <w:rPr>
                <w:rFonts w:ascii="Arial" w:hAnsi="Arial" w:cs="Arial"/>
                <w:noProof/>
                <w:sz w:val="20"/>
                <w:szCs w:val="20"/>
                <w:lang w:val="en-GB" w:eastAsia="en-GB"/>
              </w:rPr>
              <w:t> </w:t>
            </w:r>
            <w:r w:rsidRPr="00DE66C0">
              <w:rPr>
                <w:rFonts w:ascii="Arial" w:hAnsi="Arial" w:cs="Arial"/>
                <w:noProof/>
                <w:sz w:val="20"/>
                <w:szCs w:val="20"/>
                <w:lang w:val="en-GB" w:eastAsia="en-GB"/>
              </w:rPr>
              <w:t> </w:t>
            </w:r>
            <w:r w:rsidRPr="00DE66C0">
              <w:rPr>
                <w:rFonts w:ascii="Arial" w:hAnsi="Arial" w:cs="Arial"/>
                <w:noProof/>
                <w:sz w:val="20"/>
                <w:szCs w:val="20"/>
                <w:lang w:val="en-GB" w:eastAsia="en-GB"/>
              </w:rPr>
              <w:t> </w:t>
            </w:r>
            <w:r w:rsidRPr="00DE66C0">
              <w:rPr>
                <w:rFonts w:ascii="Arial" w:hAnsi="Arial" w:cs="Arial"/>
                <w:noProof/>
                <w:sz w:val="20"/>
                <w:szCs w:val="20"/>
                <w:lang w:val="en-GB" w:eastAsia="en-GB"/>
              </w:rPr>
              <w:t> </w:t>
            </w:r>
            <w:r w:rsidRPr="00DE66C0">
              <w:rPr>
                <w:rFonts w:ascii="Arial" w:hAnsi="Arial" w:cs="Arial"/>
                <w:noProof/>
                <w:sz w:val="20"/>
                <w:szCs w:val="20"/>
                <w:lang w:val="en-GB" w:eastAsia="en-GB"/>
              </w:rPr>
              <w:t> </w:t>
            </w:r>
            <w:r w:rsidRPr="00DE66C0">
              <w:rPr>
                <w:rFonts w:ascii="Arial" w:hAnsi="Arial" w:cs="Arial"/>
                <w:sz w:val="20"/>
                <w:szCs w:val="20"/>
                <w:lang w:val="en-GB" w:eastAsia="en-GB"/>
              </w:rPr>
              <w:fldChar w:fldCharType="end"/>
            </w:r>
          </w:p>
        </w:tc>
      </w:tr>
    </w:tbl>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p w:rsidR="0010456C" w:rsidRPr="00DE66C0" w:rsidRDefault="0010456C" w:rsidP="0010456C">
      <w:pPr>
        <w:tabs>
          <w:tab w:val="right" w:pos="1080"/>
          <w:tab w:val="right" w:pos="2160"/>
          <w:tab w:val="right" w:pos="3240"/>
          <w:tab w:val="right" w:pos="4320"/>
          <w:tab w:val="right" w:pos="5400"/>
          <w:tab w:val="right" w:pos="6480"/>
        </w:tabs>
        <w:spacing w:line="276" w:lineRule="auto"/>
        <w:rPr>
          <w:rFonts w:ascii="Arial" w:hAnsi="Arial" w:cs="Arial"/>
          <w:b/>
          <w:i/>
          <w:lang w:val="en-GB" w:eastAsia="en-GB"/>
        </w:rPr>
      </w:pPr>
      <w:r w:rsidRPr="00DE66C0">
        <w:rPr>
          <w:rFonts w:ascii="Arial" w:hAnsi="Arial" w:cs="Arial"/>
          <w:b/>
          <w:lang w:val="en-GB" w:eastAsia="en-GB"/>
        </w:rPr>
        <w:t>Title</w:t>
      </w:r>
      <w:r w:rsidRPr="00DE66C0">
        <w:rPr>
          <w:rFonts w:ascii="Arial" w:hAnsi="Arial" w:cs="Arial"/>
          <w:lang w:val="en-GB" w:eastAsia="en-GB"/>
        </w:rPr>
        <w:t xml:space="preserve">  </w:t>
      </w:r>
      <w:r w:rsidRPr="00DE66C0">
        <w:rPr>
          <w:rFonts w:ascii="Arial" w:hAnsi="Arial" w:cs="Arial"/>
          <w:b/>
          <w:lang w:val="en-GB" w:eastAsia="en-GB"/>
        </w:rPr>
        <w:tab/>
        <w:t xml:space="preserve">Mr </w:t>
      </w:r>
      <w:r w:rsidRPr="00DE66C0">
        <w:rPr>
          <w:rFonts w:ascii="Arial" w:hAnsi="Arial" w:cs="Arial"/>
          <w:b/>
          <w:lang w:val="en-GB" w:eastAsia="en-GB"/>
        </w:rPr>
        <w:fldChar w:fldCharType="begin">
          <w:ffData>
            <w:name w:val=""/>
            <w:enabled/>
            <w:calcOnExit w:val="0"/>
            <w:checkBox>
              <w:size w:val="22"/>
              <w:default w:val="0"/>
              <w:checked w:val="0"/>
            </w:checkBox>
          </w:ffData>
        </w:fldChar>
      </w:r>
      <w:r w:rsidRPr="00DE66C0">
        <w:rPr>
          <w:rFonts w:ascii="Arial" w:hAnsi="Arial" w:cs="Arial"/>
          <w:b/>
          <w:lang w:val="en-GB" w:eastAsia="en-GB"/>
        </w:rPr>
        <w:instrText xml:space="preserve"> FORMCHECKBOX </w:instrText>
      </w:r>
      <w:r w:rsidRPr="00DE66C0">
        <w:rPr>
          <w:rFonts w:ascii="Arial" w:hAnsi="Arial" w:cs="Arial"/>
          <w:b/>
          <w:lang w:val="en-GB" w:eastAsia="en-GB"/>
        </w:rPr>
      </w:r>
      <w:r w:rsidRPr="00DE66C0">
        <w:rPr>
          <w:rFonts w:ascii="Arial" w:hAnsi="Arial" w:cs="Arial"/>
          <w:b/>
          <w:lang w:val="en-GB" w:eastAsia="en-GB"/>
        </w:rPr>
        <w:fldChar w:fldCharType="end"/>
      </w:r>
      <w:r w:rsidRPr="00DE66C0">
        <w:rPr>
          <w:rFonts w:ascii="Arial" w:hAnsi="Arial" w:cs="Arial"/>
          <w:b/>
          <w:lang w:val="en-GB" w:eastAsia="en-GB"/>
        </w:rPr>
        <w:tab/>
        <w:t xml:space="preserve">   Ms </w:t>
      </w:r>
      <w:r w:rsidRPr="00DE66C0">
        <w:rPr>
          <w:rFonts w:ascii="Arial" w:hAnsi="Arial" w:cs="Arial"/>
          <w:b/>
          <w:lang w:val="en-GB" w:eastAsia="en-GB"/>
        </w:rPr>
        <w:fldChar w:fldCharType="begin">
          <w:ffData>
            <w:name w:val=""/>
            <w:enabled/>
            <w:calcOnExit w:val="0"/>
            <w:checkBox>
              <w:size w:val="22"/>
              <w:default w:val="0"/>
              <w:checked w:val="0"/>
            </w:checkBox>
          </w:ffData>
        </w:fldChar>
      </w:r>
      <w:r w:rsidRPr="00DE66C0">
        <w:rPr>
          <w:rFonts w:ascii="Arial" w:hAnsi="Arial" w:cs="Arial"/>
          <w:b/>
          <w:lang w:val="en-GB" w:eastAsia="en-GB"/>
        </w:rPr>
        <w:instrText xml:space="preserve"> FORMCHECKBOX </w:instrText>
      </w:r>
      <w:r w:rsidRPr="00DE66C0">
        <w:rPr>
          <w:rFonts w:ascii="Arial" w:hAnsi="Arial" w:cs="Arial"/>
          <w:b/>
          <w:lang w:val="en-GB" w:eastAsia="en-GB"/>
        </w:rPr>
      </w:r>
      <w:r w:rsidRPr="00DE66C0">
        <w:rPr>
          <w:rFonts w:ascii="Arial" w:hAnsi="Arial" w:cs="Arial"/>
          <w:b/>
          <w:lang w:val="en-GB" w:eastAsia="en-GB"/>
        </w:rPr>
        <w:fldChar w:fldCharType="end"/>
      </w:r>
      <w:r w:rsidRPr="00DE66C0">
        <w:rPr>
          <w:rFonts w:ascii="Arial" w:hAnsi="Arial" w:cs="Arial"/>
          <w:b/>
          <w:lang w:val="en-GB" w:eastAsia="en-GB"/>
        </w:rPr>
        <w:t xml:space="preserve">   Mrs </w:t>
      </w:r>
      <w:r w:rsidRPr="00DE66C0">
        <w:rPr>
          <w:rFonts w:ascii="Arial" w:hAnsi="Arial" w:cs="Arial"/>
          <w:b/>
          <w:lang w:val="en-GB" w:eastAsia="en-GB"/>
        </w:rPr>
        <w:fldChar w:fldCharType="begin">
          <w:ffData>
            <w:name w:val=""/>
            <w:enabled/>
            <w:calcOnExit w:val="0"/>
            <w:checkBox>
              <w:size w:val="22"/>
              <w:default w:val="0"/>
            </w:checkBox>
          </w:ffData>
        </w:fldChar>
      </w:r>
      <w:r w:rsidRPr="00DE66C0">
        <w:rPr>
          <w:rFonts w:ascii="Arial" w:hAnsi="Arial" w:cs="Arial"/>
          <w:b/>
          <w:lang w:val="en-GB" w:eastAsia="en-GB"/>
        </w:rPr>
        <w:instrText xml:space="preserve"> FORMCHECKBOX </w:instrText>
      </w:r>
      <w:r w:rsidRPr="00DE66C0">
        <w:rPr>
          <w:rFonts w:ascii="Arial" w:hAnsi="Arial" w:cs="Arial"/>
          <w:b/>
          <w:lang w:val="en-GB" w:eastAsia="en-GB"/>
        </w:rPr>
      </w:r>
      <w:r w:rsidRPr="00DE66C0">
        <w:rPr>
          <w:rFonts w:ascii="Arial" w:hAnsi="Arial" w:cs="Arial"/>
          <w:b/>
          <w:lang w:val="en-GB" w:eastAsia="en-GB"/>
        </w:rPr>
        <w:fldChar w:fldCharType="end"/>
      </w:r>
      <w:r w:rsidRPr="00DE66C0">
        <w:rPr>
          <w:rFonts w:ascii="Arial" w:hAnsi="Arial" w:cs="Arial"/>
          <w:b/>
          <w:lang w:val="en-GB" w:eastAsia="en-GB"/>
        </w:rPr>
        <w:tab/>
        <w:t xml:space="preserve">   Miss </w:t>
      </w:r>
      <w:r w:rsidRPr="00DE66C0">
        <w:rPr>
          <w:rFonts w:ascii="Arial" w:hAnsi="Arial" w:cs="Arial"/>
          <w:b/>
          <w:lang w:val="en-GB" w:eastAsia="en-GB"/>
        </w:rPr>
        <w:fldChar w:fldCharType="begin">
          <w:ffData>
            <w:name w:val=""/>
            <w:enabled/>
            <w:calcOnExit w:val="0"/>
            <w:checkBox>
              <w:size w:val="22"/>
              <w:default w:val="0"/>
            </w:checkBox>
          </w:ffData>
        </w:fldChar>
      </w:r>
      <w:r w:rsidRPr="00DE66C0">
        <w:rPr>
          <w:rFonts w:ascii="Arial" w:hAnsi="Arial" w:cs="Arial"/>
          <w:b/>
          <w:lang w:val="en-GB" w:eastAsia="en-GB"/>
        </w:rPr>
        <w:instrText xml:space="preserve"> FORMCHECKBOX </w:instrText>
      </w:r>
      <w:r w:rsidRPr="00DE66C0">
        <w:rPr>
          <w:rFonts w:ascii="Arial" w:hAnsi="Arial" w:cs="Arial"/>
          <w:b/>
          <w:lang w:val="en-GB" w:eastAsia="en-GB"/>
        </w:rPr>
      </w:r>
      <w:r w:rsidRPr="00DE66C0">
        <w:rPr>
          <w:rFonts w:ascii="Arial" w:hAnsi="Arial" w:cs="Arial"/>
          <w:b/>
          <w:lang w:val="en-GB" w:eastAsia="en-GB"/>
        </w:rPr>
        <w:fldChar w:fldCharType="end"/>
      </w:r>
      <w:r w:rsidRPr="00DE66C0">
        <w:rPr>
          <w:rFonts w:ascii="Arial" w:hAnsi="Arial" w:cs="Arial"/>
          <w:b/>
          <w:lang w:val="en-GB" w:eastAsia="en-GB"/>
        </w:rPr>
        <w:t xml:space="preserve">   Dr </w:t>
      </w:r>
      <w:r w:rsidRPr="00DE66C0">
        <w:rPr>
          <w:rFonts w:ascii="Arial" w:hAnsi="Arial" w:cs="Arial"/>
          <w:b/>
          <w:lang w:val="en-GB" w:eastAsia="en-GB"/>
        </w:rPr>
        <w:fldChar w:fldCharType="begin">
          <w:ffData>
            <w:name w:val=""/>
            <w:enabled/>
            <w:calcOnExit w:val="0"/>
            <w:checkBox>
              <w:size w:val="22"/>
              <w:default w:val="0"/>
            </w:checkBox>
          </w:ffData>
        </w:fldChar>
      </w:r>
      <w:r w:rsidRPr="00DE66C0">
        <w:rPr>
          <w:rFonts w:ascii="Arial" w:hAnsi="Arial" w:cs="Arial"/>
          <w:b/>
          <w:lang w:val="en-GB" w:eastAsia="en-GB"/>
        </w:rPr>
        <w:instrText xml:space="preserve"> FORMCHECKBOX </w:instrText>
      </w:r>
      <w:r w:rsidRPr="00DE66C0">
        <w:rPr>
          <w:rFonts w:ascii="Arial" w:hAnsi="Arial" w:cs="Arial"/>
          <w:b/>
          <w:lang w:val="en-GB" w:eastAsia="en-GB"/>
        </w:rPr>
      </w:r>
      <w:r w:rsidRPr="00DE66C0">
        <w:rPr>
          <w:rFonts w:ascii="Arial" w:hAnsi="Arial" w:cs="Arial"/>
          <w:b/>
          <w:lang w:val="en-GB" w:eastAsia="en-GB"/>
        </w:rPr>
        <w:fldChar w:fldCharType="end"/>
      </w:r>
      <w:r w:rsidRPr="00DE66C0">
        <w:rPr>
          <w:rFonts w:ascii="Arial" w:hAnsi="Arial" w:cs="Arial"/>
          <w:b/>
          <w:lang w:val="en-GB" w:eastAsia="en-GB"/>
        </w:rPr>
        <w:tab/>
        <w:t xml:space="preserve">      </w:t>
      </w:r>
      <w:r w:rsidRPr="00DE66C0">
        <w:rPr>
          <w:rFonts w:ascii="Arial" w:hAnsi="Arial" w:cs="Arial"/>
          <w:b/>
          <w:i/>
          <w:sz w:val="20"/>
          <w:szCs w:val="20"/>
          <w:lang w:val="en-GB" w:eastAsia="en-GB"/>
        </w:rPr>
        <w:t xml:space="preserve"> </w:t>
      </w:r>
      <w:r w:rsidRPr="00737EF2">
        <w:rPr>
          <w:rFonts w:ascii="Arial" w:hAnsi="Arial" w:cs="Arial"/>
          <w:b/>
          <w:sz w:val="20"/>
          <w:szCs w:val="20"/>
          <w:lang w:val="en-GB" w:eastAsia="en-GB"/>
        </w:rPr>
        <w:t>Please tick as appropriate</w:t>
      </w:r>
    </w:p>
    <w:p w:rsidR="0010456C" w:rsidRPr="00DE66C0"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lang w:val="en-GB" w:eastAsia="en-GB"/>
        </w:rPr>
      </w:pPr>
    </w:p>
    <w:p w:rsidR="0010456C" w:rsidRPr="00DE66C0"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sz w:val="16"/>
          <w:szCs w:val="16"/>
          <w:lang w:val="en-GB"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0456C" w:rsidRPr="00DE66C0" w:rsidTr="00686781">
        <w:trPr>
          <w:trHeight w:hRule="exact" w:val="346"/>
        </w:trPr>
        <w:tc>
          <w:tcPr>
            <w:tcW w:w="8304" w:type="dxa"/>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bl>
    <w:p w:rsidR="0010456C" w:rsidRPr="00DE66C0"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sz w:val="16"/>
          <w:szCs w:val="16"/>
          <w:lang w:val="en-GB"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0456C" w:rsidRPr="00DE66C0" w:rsidTr="00686781">
        <w:trPr>
          <w:trHeight w:hRule="exact" w:val="346"/>
        </w:trPr>
        <w:tc>
          <w:tcPr>
            <w:tcW w:w="8304" w:type="dxa"/>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bl>
    <w:p w:rsidR="0010456C" w:rsidRPr="00DE66C0"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i/>
          <w:lang w:val="en-GB" w:eastAsia="en-GB"/>
        </w:rPr>
      </w:pPr>
    </w:p>
    <w:p w:rsidR="0010456C" w:rsidRPr="00737EF2"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lang w:val="en-GB" w:eastAsia="en-GB"/>
        </w:rPr>
      </w:pPr>
      <w:r w:rsidRPr="00737EF2">
        <w:rPr>
          <w:rFonts w:ascii="Arial" w:hAnsi="Arial" w:cs="Arial"/>
          <w:b/>
          <w:lang w:val="en-GB" w:eastAsia="en-G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10456C" w:rsidRPr="00DE66C0" w:rsidTr="00686781">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r w:rsidR="0010456C" w:rsidRPr="00DE66C0" w:rsidTr="00686781">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r w:rsidR="0010456C" w:rsidRPr="00DE66C0" w:rsidTr="00686781">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r w:rsidR="0010456C" w:rsidRPr="00DE66C0" w:rsidTr="00686781">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r w:rsidR="0010456C" w:rsidRPr="00DE66C0" w:rsidTr="00686781">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sz w:val="16"/>
                <w:szCs w:val="16"/>
                <w:lang w:val="en-GB" w:eastAsia="en-GB"/>
              </w:rPr>
              <w:t>Postcode</w:t>
            </w:r>
            <w:r w:rsidRPr="00DE66C0">
              <w:rPr>
                <w:rFonts w:ascii="Arial" w:hAnsi="Arial" w:cs="Arial"/>
                <w:b/>
                <w:lang w:val="en-GB" w:eastAsia="en-GB"/>
              </w:rPr>
              <w:t xml:space="preserve"> </w:t>
            </w:r>
            <w:r w:rsidRPr="00DE66C0">
              <w:rPr>
                <w:rFonts w:ascii="Arial" w:hAnsi="Arial" w:cs="Arial"/>
                <w:lang w:val="en-GB" w:eastAsia="en-GB"/>
              </w:rPr>
              <w:fldChar w:fldCharType="begin">
                <w:ffData>
                  <w:name w:val=""/>
                  <w:enabled/>
                  <w:calcOnExit w:val="0"/>
                  <w:textInput>
                    <w:maxLength w:val="10"/>
                    <w:format w:val="UPPERCASE"/>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r w:rsidRPr="00DE66C0">
              <w:rPr>
                <w:rFonts w:ascii="Arial" w:hAnsi="Arial" w:cs="Arial"/>
                <w:lang w:val="en-GB" w:eastAsia="en-GB"/>
              </w:rPr>
              <w:fldChar w:fldCharType="begin">
                <w:ffData>
                  <w:name w:val=""/>
                  <w:enabled/>
                  <w:calcOnExit w:val="0"/>
                  <w:textInput>
                    <w:maxLength w:val="10"/>
                    <w:format w:val="UPPERCASE"/>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sz w:val="16"/>
                <w:szCs w:val="16"/>
                <w:lang w:val="en-GB" w:eastAsia="en-GB"/>
              </w:rPr>
              <w:t>Phone</w:t>
            </w:r>
            <w:r w:rsidRPr="00DE66C0">
              <w:rPr>
                <w:rFonts w:ascii="Arial" w:hAnsi="Arial" w:cs="Arial"/>
                <w:b/>
                <w:lang w:val="en-GB" w:eastAsia="en-GB"/>
              </w:rPr>
              <w:t xml:space="preserve"> </w:t>
            </w:r>
            <w:r w:rsidRPr="00DE66C0">
              <w:rPr>
                <w:rFonts w:ascii="Arial" w:hAnsi="Arial" w:cs="Arial"/>
                <w:lang w:val="en-GB" w:eastAsia="en-GB"/>
              </w:rPr>
              <w:fldChar w:fldCharType="begin">
                <w:ffData>
                  <w:name w:val=""/>
                  <w:enabled/>
                  <w:calcOnExit w:val="0"/>
                  <w:textInput>
                    <w:maxLength w:val="15"/>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sz w:val="16"/>
                <w:szCs w:val="16"/>
                <w:lang w:val="en-GB" w:eastAsia="en-GB"/>
              </w:rPr>
              <w:t>Email</w:t>
            </w:r>
            <w:r w:rsidRPr="00DE66C0">
              <w:rPr>
                <w:rFonts w:ascii="Arial" w:hAnsi="Arial" w:cs="Arial"/>
                <w:b/>
                <w:lang w:val="en-GB" w:eastAsia="en-GB"/>
              </w:rPr>
              <w:t xml:space="preserve"> </w:t>
            </w:r>
            <w:r w:rsidRPr="00DE66C0">
              <w:rPr>
                <w:rFonts w:ascii="Arial" w:hAnsi="Arial" w:cs="Arial"/>
                <w:lang w:val="en-GB" w:eastAsia="en-GB"/>
              </w:rPr>
              <w:fldChar w:fldCharType="begin">
                <w:ffData>
                  <w:name w:val=""/>
                  <w:enabled/>
                  <w:calcOnExit w:val="0"/>
                  <w:textInput/>
                </w:ffData>
              </w:fldChar>
            </w:r>
            <w:r w:rsidRPr="00DE66C0">
              <w:rPr>
                <w:rFonts w:ascii="Arial" w:hAnsi="Arial" w:cs="Arial"/>
                <w:lang w:val="en-GB" w:eastAsia="en-GB"/>
              </w:rPr>
              <w:instrText xml:space="preserve"> FORMTEXT </w:instrText>
            </w:r>
            <w:r w:rsidRPr="00DE66C0">
              <w:rPr>
                <w:rFonts w:ascii="Arial" w:hAnsi="Arial" w:cs="Arial"/>
                <w:lang w:val="en-GB" w:eastAsia="en-GB"/>
              </w:rPr>
            </w:r>
            <w:r w:rsidRPr="00DE66C0">
              <w:rPr>
                <w:rFonts w:ascii="Arial" w:hAnsi="Arial" w:cs="Arial"/>
                <w:lang w:val="en-GB" w:eastAsia="en-GB"/>
              </w:rPr>
              <w:fldChar w:fldCharType="separate"/>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noProof/>
                <w:lang w:val="en-GB" w:eastAsia="en-GB"/>
              </w:rPr>
              <w:t> </w:t>
            </w:r>
            <w:r w:rsidRPr="00DE66C0">
              <w:rPr>
                <w:rFonts w:ascii="Arial" w:hAnsi="Arial" w:cs="Arial"/>
                <w:lang w:val="en-GB" w:eastAsia="en-GB"/>
              </w:rPr>
              <w:fldChar w:fldCharType="end"/>
            </w:r>
          </w:p>
        </w:tc>
      </w:tr>
    </w:tbl>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737EF2"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lang w:val="en-GB" w:eastAsia="en-GB"/>
        </w:rPr>
      </w:pPr>
      <w:r w:rsidRPr="00737EF2">
        <w:rPr>
          <w:rFonts w:ascii="Arial" w:hAnsi="Arial" w:cs="Arial"/>
          <w:b/>
          <w:lang w:val="en-GB" w:eastAsia="en-GB"/>
        </w:rPr>
        <w:t>3. Permissions - I am responding as…</w:t>
      </w:r>
    </w:p>
    <w:p w:rsidR="0010456C" w:rsidRPr="00DE66C0" w:rsidRDefault="0010456C" w:rsidP="0010456C">
      <w:pPr>
        <w:tabs>
          <w:tab w:val="left" w:pos="720"/>
          <w:tab w:val="left" w:pos="1440"/>
          <w:tab w:val="left" w:pos="2160"/>
          <w:tab w:val="left" w:pos="2880"/>
          <w:tab w:val="left" w:pos="3600"/>
          <w:tab w:val="left" w:pos="4320"/>
          <w:tab w:val="left" w:pos="4680"/>
          <w:tab w:val="left" w:pos="5400"/>
          <w:tab w:val="right" w:pos="9000"/>
        </w:tabs>
        <w:spacing w:line="276" w:lineRule="auto"/>
        <w:rPr>
          <w:rFonts w:ascii="Arial" w:hAnsi="Arial" w:cs="Arial"/>
          <w:b/>
          <w:i/>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576"/>
        <w:gridCol w:w="432"/>
        <w:gridCol w:w="775"/>
        <w:gridCol w:w="576"/>
        <w:gridCol w:w="576"/>
        <w:gridCol w:w="734"/>
        <w:gridCol w:w="576"/>
        <w:gridCol w:w="576"/>
        <w:gridCol w:w="576"/>
      </w:tblGrid>
      <w:tr w:rsidR="0010456C" w:rsidRPr="00DE66C0" w:rsidTr="00686781">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10456C" w:rsidRPr="00DE66C0" w:rsidRDefault="0010456C" w:rsidP="00686781">
            <w:pPr>
              <w:spacing w:before="120" w:line="276" w:lineRule="auto"/>
              <w:rPr>
                <w:rFonts w:ascii="Arial" w:hAnsi="Arial" w:cs="Arial"/>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10456C" w:rsidRPr="00DE66C0" w:rsidRDefault="0010456C" w:rsidP="00686781">
            <w:pPr>
              <w:spacing w:line="276" w:lineRule="auto"/>
              <w:rPr>
                <w:rFonts w:ascii="Arial" w:hAnsi="Arial" w:cs="Arial"/>
                <w:b/>
                <w:sz w:val="20"/>
                <w:szCs w:val="20"/>
                <w:lang w:val="en-GB"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before="40" w:line="276" w:lineRule="auto"/>
              <w:rPr>
                <w:rFonts w:ascii="Arial" w:hAnsi="Arial" w:cs="Arial"/>
                <w:b/>
                <w:lang w:val="en-GB" w:eastAsia="en-GB"/>
              </w:rPr>
            </w:pPr>
            <w:r w:rsidRPr="00DE66C0">
              <w:rPr>
                <w:rFonts w:ascii="Arial" w:hAnsi="Arial" w:cs="Arial"/>
                <w:b/>
                <w:lang w:val="en-GB"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lang w:val="en-GB" w:eastAsia="en-GB"/>
              </w:rPr>
            </w:pPr>
            <w:r w:rsidRPr="00DE66C0">
              <w:rPr>
                <w:rFonts w:ascii="Arial" w:hAnsi="Arial" w:cs="Arial"/>
                <w:b/>
                <w:lang w:val="en-GB" w:eastAsia="en-GB"/>
              </w:rPr>
              <w:t>/</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spacing w:before="40" w:line="276" w:lineRule="auto"/>
              <w:rPr>
                <w:rFonts w:ascii="Arial" w:hAnsi="Arial" w:cs="Arial"/>
                <w:b/>
                <w:lang w:val="en-GB" w:eastAsia="en-GB"/>
              </w:rPr>
            </w:pPr>
            <w:r w:rsidRPr="00DE66C0">
              <w:rPr>
                <w:rFonts w:ascii="Arial" w:hAnsi="Arial" w:cs="Arial"/>
                <w:b/>
                <w:lang w:val="en-GB"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line="276" w:lineRule="auto"/>
              <w:rPr>
                <w:rFonts w:ascii="Arial" w:hAnsi="Arial" w:cs="Arial"/>
                <w:b/>
                <w:sz w:val="20"/>
                <w:szCs w:val="20"/>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r>
      <w:tr w:rsidR="0010456C" w:rsidRPr="00DE66C0" w:rsidTr="00686781">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10456C" w:rsidRPr="00DE66C0" w:rsidRDefault="0010456C" w:rsidP="00686781">
            <w:pPr>
              <w:spacing w:before="120" w:line="276" w:lineRule="auto"/>
              <w:rPr>
                <w:rFonts w:ascii="Arial" w:hAnsi="Arial" w:cs="Arial"/>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shd w:val="clear" w:color="auto" w:fill="FFFFFF"/>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10456C" w:rsidRPr="00DE66C0" w:rsidRDefault="0010456C" w:rsidP="00686781">
            <w:pPr>
              <w:spacing w:before="120" w:line="276" w:lineRule="auto"/>
              <w:rPr>
                <w:rFonts w:ascii="Arial" w:hAnsi="Arial" w:cs="Arial"/>
                <w:sz w:val="14"/>
                <w:szCs w:val="16"/>
                <w:shd w:val="clear" w:color="auto" w:fill="FFFFFF"/>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10456C" w:rsidRPr="00DE66C0" w:rsidRDefault="0010456C" w:rsidP="00686781">
            <w:pPr>
              <w:spacing w:line="276" w:lineRule="auto"/>
              <w:rPr>
                <w:rFonts w:ascii="Arial" w:hAnsi="Arial" w:cs="Arial"/>
                <w:sz w:val="14"/>
                <w:szCs w:val="16"/>
                <w:shd w:val="clear" w:color="auto" w:fill="FFFFFF"/>
                <w:lang w:val="en-GB" w:eastAsia="en-GB"/>
              </w:rPr>
            </w:pPr>
            <w:r w:rsidRPr="00DE66C0">
              <w:rPr>
                <w:rFonts w:ascii="Arial" w:hAnsi="Arial" w:cs="Arial"/>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i/>
                <w:sz w:val="14"/>
                <w:szCs w:val="16"/>
                <w:shd w:val="clear" w:color="auto" w:fill="FFFFFF"/>
                <w:lang w:val="en-GB" w:eastAsia="en-GB"/>
              </w:rPr>
              <w:instrText xml:space="preserve"> FORMCHECKBOX </w:instrText>
            </w:r>
            <w:r w:rsidRPr="00DE66C0">
              <w:rPr>
                <w:rFonts w:ascii="Arial" w:hAnsi="Arial" w:cs="Arial"/>
                <w:i/>
                <w:sz w:val="14"/>
                <w:szCs w:val="16"/>
                <w:shd w:val="clear" w:color="auto" w:fill="FFFFFF"/>
                <w:lang w:val="en-GB" w:eastAsia="en-GB"/>
              </w:rPr>
            </w:r>
            <w:r w:rsidRPr="00DE66C0">
              <w:rPr>
                <w:rFonts w:ascii="Arial" w:hAnsi="Arial" w:cs="Arial"/>
                <w:i/>
                <w:sz w:val="14"/>
                <w:szCs w:val="16"/>
                <w:shd w:val="clear" w:color="auto" w:fill="FFFFFF"/>
                <w:lang w:val="en-GB" w:eastAsia="en-GB"/>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0456C" w:rsidRPr="00DE66C0" w:rsidRDefault="0010456C" w:rsidP="00686781">
            <w:pPr>
              <w:spacing w:line="276" w:lineRule="auto"/>
              <w:rPr>
                <w:rFonts w:ascii="Arial" w:hAnsi="Arial" w:cs="Arial"/>
                <w:sz w:val="14"/>
                <w:szCs w:val="16"/>
                <w:shd w:val="clear" w:color="auto" w:fill="FFFFFF"/>
                <w:lang w:val="en-GB"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i/>
                <w:sz w:val="16"/>
                <w:szCs w:val="16"/>
                <w:lang w:val="en-GB" w:eastAsia="en-GB"/>
              </w:rPr>
            </w:pPr>
            <w:r w:rsidRPr="00DE66C0">
              <w:rPr>
                <w:rFonts w:ascii="Arial" w:hAnsi="Arial" w:cs="Arial"/>
                <w:b/>
                <w:i/>
                <w:sz w:val="16"/>
                <w:szCs w:val="16"/>
                <w:lang w:val="en-GB" w:eastAsia="en-GB"/>
              </w:rPr>
              <w:t>Please tick as appropriate</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r w:rsidRPr="00DE66C0">
              <w:rPr>
                <w:rFonts w:ascii="Arial" w:hAnsi="Arial" w:cs="Arial"/>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i/>
                <w:sz w:val="14"/>
                <w:szCs w:val="16"/>
                <w:shd w:val="clear" w:color="auto" w:fill="FFFFFF"/>
                <w:lang w:val="en-GB" w:eastAsia="en-GB"/>
              </w:rPr>
              <w:instrText xml:space="preserve"> FORMCHECKBOX </w:instrText>
            </w:r>
            <w:r w:rsidRPr="00DE66C0">
              <w:rPr>
                <w:rFonts w:ascii="Arial" w:hAnsi="Arial" w:cs="Arial"/>
                <w:i/>
                <w:sz w:val="14"/>
                <w:szCs w:val="16"/>
                <w:shd w:val="clear" w:color="auto" w:fill="FFFFFF"/>
                <w:lang w:val="en-GB" w:eastAsia="en-GB"/>
              </w:rPr>
            </w:r>
            <w:r w:rsidRPr="00DE66C0">
              <w:rPr>
                <w:rFonts w:ascii="Arial" w:hAnsi="Arial" w:cs="Arial"/>
                <w:i/>
                <w:sz w:val="14"/>
                <w:szCs w:val="16"/>
                <w:shd w:val="clear" w:color="auto" w:fill="FFFFFF"/>
                <w:lang w:val="en-GB" w:eastAsia="en-GB"/>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r>
      <w:tr w:rsidR="0010456C" w:rsidRPr="00DE66C0" w:rsidTr="00686781">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10456C" w:rsidRPr="00DE66C0" w:rsidRDefault="0010456C" w:rsidP="00686781">
            <w:pPr>
              <w:spacing w:before="120" w:line="276" w:lineRule="auto"/>
              <w:rPr>
                <w:rFonts w:ascii="Arial" w:hAnsi="Arial" w:cs="Arial"/>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r>
              <w:rPr>
                <w:rFonts w:ascii="Arial" w:hAnsi="Arial" w:cs="Arial"/>
                <w:noProof/>
                <w:sz w:val="14"/>
                <w:szCs w:val="16"/>
                <w:lang w:val="en-GB" w:eastAsia="en-GB"/>
              </w:rPr>
              <mc:AlternateContent>
                <mc:Choice Requires="wpg">
                  <w:drawing>
                    <wp:anchor distT="0" distB="0" distL="114300" distR="114300" simplePos="0" relativeHeight="251659264" behindDoc="0" locked="0" layoutInCell="1" allowOverlap="1" wp14:anchorId="58D5910C" wp14:editId="142A5AEB">
                      <wp:simplePos x="0" y="0"/>
                      <wp:positionH relativeFrom="column">
                        <wp:posOffset>288925</wp:posOffset>
                      </wp:positionH>
                      <wp:positionV relativeFrom="paragraph">
                        <wp:posOffset>0</wp:posOffset>
                      </wp:positionV>
                      <wp:extent cx="4164330" cy="138430"/>
                      <wp:effectExtent l="7620" t="317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4"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shape id="AutoShape 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8IA&#10;AADaAAAADwAAAGRycy9kb3ducmV2LnhtbESPQWvCQBSE7wX/w/IKXkQ3LVQ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bnwgAAANoAAAAPAAAAAAAAAAAAAAAAAJgCAABkcnMvZG93&#10;bnJldi54bWxQSwUGAAAAAAQABAD1AAAAhwM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spacing w:before="120" w:line="276" w:lineRule="auto"/>
              <w:rPr>
                <w:rFonts w:ascii="Arial" w:hAnsi="Arial" w:cs="Arial"/>
                <w:sz w:val="14"/>
                <w:szCs w:val="16"/>
                <w:lang w:val="en-GB" w:eastAsia="en-GB"/>
              </w:rPr>
            </w:pPr>
          </w:p>
        </w:tc>
        <w:tc>
          <w:tcPr>
            <w:tcW w:w="432" w:type="dxa"/>
            <w:tcBorders>
              <w:top w:val="single" w:sz="4" w:space="0" w:color="FFFFFF"/>
              <w:left w:val="single" w:sz="4" w:space="0" w:color="FFFFFF"/>
              <w:bottom w:val="single" w:sz="4" w:space="0" w:color="FFFFFF"/>
              <w:right w:val="single" w:sz="4" w:space="0" w:color="FFFF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99CCFF"/>
              <w:right w:val="single" w:sz="4" w:space="0" w:color="FFFFFF"/>
            </w:tcBorders>
          </w:tcPr>
          <w:p w:rsidR="0010456C" w:rsidRPr="00DE66C0" w:rsidRDefault="0010456C" w:rsidP="00686781">
            <w:pPr>
              <w:spacing w:before="120" w:line="276" w:lineRule="auto"/>
              <w:rPr>
                <w:rFonts w:ascii="Arial" w:hAnsi="Arial" w:cs="Arial"/>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sz w:val="16"/>
                <w:szCs w:val="16"/>
                <w:lang w:val="en-GB" w:eastAsia="en-GB"/>
              </w:rPr>
            </w:pPr>
          </w:p>
        </w:tc>
      </w:tr>
      <w:tr w:rsidR="0010456C" w:rsidRPr="00DE66C0" w:rsidTr="00686781">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before="120" w:line="276" w:lineRule="auto"/>
              <w:rPr>
                <w:rFonts w:ascii="Arial" w:hAnsi="Arial" w:cs="Arial"/>
                <w:b/>
                <w:lang w:val="en-GB" w:eastAsia="en-GB"/>
              </w:rPr>
            </w:pPr>
            <w:r w:rsidRPr="00DE66C0">
              <w:rPr>
                <w:rFonts w:ascii="Arial" w:hAnsi="Arial" w:cs="Arial"/>
                <w:b/>
                <w:lang w:val="en-GB"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spacing w:before="120" w:line="276" w:lineRule="auto"/>
              <w:rPr>
                <w:rFonts w:ascii="Arial" w:hAnsi="Arial" w:cs="Arial"/>
                <w:color w:val="000000"/>
                <w:sz w:val="16"/>
                <w:szCs w:val="16"/>
                <w:lang w:val="en-GB" w:eastAsia="en-GB"/>
              </w:rPr>
            </w:pPr>
            <w:r w:rsidRPr="00DE66C0">
              <w:rPr>
                <w:rFonts w:ascii="Arial" w:hAnsi="Arial" w:cs="Arial"/>
                <w:color w:val="000000"/>
                <w:sz w:val="16"/>
                <w:szCs w:val="16"/>
                <w:lang w:val="en-GB" w:eastAsia="en-GB"/>
              </w:rPr>
              <w:t>Do you agree to your response being made available to the public (in Scottish Government library and/or on the Scottish Government web site)?</w:t>
            </w:r>
          </w:p>
          <w:p w:rsidR="0010456C" w:rsidRPr="00DE66C0" w:rsidRDefault="0010456C" w:rsidP="00686781">
            <w:pPr>
              <w:spacing w:before="120" w:line="276" w:lineRule="auto"/>
              <w:rPr>
                <w:rFonts w:ascii="Arial" w:hAnsi="Arial" w:cs="Arial"/>
                <w:b/>
                <w:i/>
                <w:sz w:val="14"/>
                <w:szCs w:val="16"/>
                <w:lang w:val="en-GB" w:eastAsia="en-GB"/>
              </w:rPr>
            </w:pPr>
            <w:r w:rsidRPr="00DE66C0">
              <w:rPr>
                <w:rFonts w:ascii="Arial" w:hAnsi="Arial" w:cs="Arial"/>
                <w:b/>
                <w:i/>
                <w:sz w:val="14"/>
                <w:szCs w:val="16"/>
                <w:lang w:val="en-GB" w:eastAsia="en-GB"/>
              </w:rPr>
              <w:t xml:space="preserve">Please tick as appropriate    </w:t>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i/>
                <w:sz w:val="14"/>
                <w:szCs w:val="16"/>
                <w:lang w:val="en-GB" w:eastAsia="en-GB"/>
              </w:rPr>
              <w:t xml:space="preserve"> </w:t>
            </w:r>
            <w:r w:rsidRPr="00DE66C0">
              <w:rPr>
                <w:rFonts w:ascii="Arial" w:hAnsi="Arial" w:cs="Arial"/>
                <w:b/>
                <w:sz w:val="14"/>
                <w:szCs w:val="16"/>
                <w:lang w:val="en-GB" w:eastAsia="en-GB"/>
              </w:rPr>
              <w:t xml:space="preserve">Yes   </w:t>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sz w:val="14"/>
                <w:szCs w:val="16"/>
                <w:lang w:val="en-GB" w:eastAsia="en-GB"/>
              </w:rPr>
              <w:t xml:space="preserve"> No</w:t>
            </w:r>
            <w:r w:rsidRPr="00DE66C0">
              <w:rPr>
                <w:rFonts w:ascii="Arial" w:hAnsi="Arial" w:cs="Arial"/>
                <w:b/>
                <w:i/>
                <w:sz w:val="14"/>
                <w:szCs w:val="16"/>
                <w:lang w:val="en-GB" w:eastAsia="en-GB"/>
              </w:rPr>
              <w:tab/>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before="120" w:line="276" w:lineRule="auto"/>
              <w:rPr>
                <w:rFonts w:ascii="Arial" w:hAnsi="Arial" w:cs="Arial"/>
                <w:b/>
                <w:lang w:val="en-GB" w:eastAsia="en-GB"/>
              </w:rPr>
            </w:pPr>
            <w:r w:rsidRPr="00DE66C0">
              <w:rPr>
                <w:rFonts w:ascii="Arial" w:hAnsi="Arial" w:cs="Arial"/>
                <w:b/>
                <w:lang w:val="en-GB"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autoSpaceDE w:val="0"/>
              <w:autoSpaceDN w:val="0"/>
              <w:adjustRightInd w:val="0"/>
              <w:spacing w:before="120" w:line="276" w:lineRule="auto"/>
              <w:rPr>
                <w:rFonts w:ascii="Arial" w:hAnsi="Arial" w:cs="Arial"/>
                <w:color w:val="000000"/>
                <w:sz w:val="16"/>
                <w:szCs w:val="16"/>
                <w:lang w:val="en-GB" w:eastAsia="en-GB"/>
              </w:rPr>
            </w:pPr>
            <w:r w:rsidRPr="00DE66C0">
              <w:rPr>
                <w:rFonts w:ascii="Arial" w:hAnsi="Arial" w:cs="Arial"/>
                <w:color w:val="000000"/>
                <w:sz w:val="16"/>
                <w:szCs w:val="16"/>
                <w:lang w:val="en-GB" w:eastAsia="en-GB"/>
              </w:rPr>
              <w:t xml:space="preserve">The name and address of your organisation </w:t>
            </w:r>
            <w:r w:rsidRPr="00DE66C0">
              <w:rPr>
                <w:rFonts w:ascii="Arial" w:hAnsi="Arial" w:cs="Arial"/>
                <w:b/>
                <w:bCs/>
                <w:i/>
                <w:iCs/>
                <w:color w:val="000000"/>
                <w:sz w:val="16"/>
                <w:szCs w:val="16"/>
                <w:lang w:val="en-GB" w:eastAsia="en-GB"/>
              </w:rPr>
              <w:t>will be</w:t>
            </w:r>
            <w:r w:rsidRPr="00DE66C0">
              <w:rPr>
                <w:rFonts w:ascii="Arial" w:hAnsi="Arial" w:cs="Arial"/>
                <w:color w:val="000000"/>
                <w:sz w:val="16"/>
                <w:szCs w:val="16"/>
                <w:lang w:val="en-GB" w:eastAsia="en-GB"/>
              </w:rPr>
              <w:t xml:space="preserve"> made available to the public (in the Scottish Government library and/or on the Scottish Government web site).</w:t>
            </w:r>
          </w:p>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lang w:val="en-GB" w:eastAsia="en-GB"/>
              </w:rPr>
            </w:pPr>
            <w:r w:rsidRPr="00DE66C0">
              <w:rPr>
                <w:rFonts w:ascii="Arial" w:hAnsi="Arial" w:cs="Arial"/>
                <w:b/>
                <w:lang w:val="en-GB"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color w:val="000000"/>
                <w:sz w:val="16"/>
                <w:szCs w:val="16"/>
                <w:lang w:val="en-GB"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color w:val="000000"/>
                <w:sz w:val="16"/>
                <w:szCs w:val="16"/>
                <w:lang w:val="en-GB" w:eastAsia="en-GB"/>
              </w:rPr>
              <w:t xml:space="preserve">Are you content for your </w:t>
            </w:r>
            <w:r w:rsidRPr="00DE66C0">
              <w:rPr>
                <w:rFonts w:ascii="Arial" w:hAnsi="Arial" w:cs="Arial"/>
                <w:b/>
                <w:i/>
                <w:color w:val="000000"/>
                <w:sz w:val="16"/>
                <w:szCs w:val="16"/>
                <w:lang w:val="en-GB" w:eastAsia="en-GB"/>
              </w:rPr>
              <w:t>response</w:t>
            </w:r>
            <w:r w:rsidRPr="00DE66C0">
              <w:rPr>
                <w:rFonts w:ascii="Arial" w:hAnsi="Arial" w:cs="Arial"/>
                <w:color w:val="000000"/>
                <w:sz w:val="16"/>
                <w:szCs w:val="16"/>
                <w:lang w:val="en-GB" w:eastAsia="en-GB"/>
              </w:rPr>
              <w:t xml:space="preserve"> to be made available?</w:t>
            </w:r>
          </w:p>
        </w:tc>
      </w:tr>
      <w:tr w:rsidR="0010456C" w:rsidRPr="00DE66C0" w:rsidTr="00686781">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i/>
                <w:sz w:val="14"/>
                <w:szCs w:val="16"/>
                <w:lang w:val="en-GB" w:eastAsia="en-GB"/>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i/>
                <w:sz w:val="14"/>
                <w:szCs w:val="16"/>
                <w:lang w:val="en-GB" w:eastAsia="en-GB"/>
              </w:rPr>
            </w:pPr>
            <w:r w:rsidRPr="00DE66C0">
              <w:rPr>
                <w:rFonts w:ascii="Arial" w:hAnsi="Arial" w:cs="Arial"/>
                <w:b/>
                <w:i/>
                <w:sz w:val="14"/>
                <w:szCs w:val="16"/>
                <w:lang w:val="en-GB" w:eastAsia="en-GB"/>
              </w:rPr>
              <w:t>Please tick as appropriate</w:t>
            </w:r>
            <w:r w:rsidRPr="00DE66C0">
              <w:rPr>
                <w:rFonts w:ascii="Arial" w:hAnsi="Arial" w:cs="Arial"/>
                <w:i/>
                <w:sz w:val="14"/>
                <w:szCs w:val="16"/>
                <w:lang w:val="en-GB" w:eastAsia="en-GB"/>
              </w:rPr>
              <w:t xml:space="preserve"> </w:t>
            </w:r>
            <w:r w:rsidRPr="00DE66C0">
              <w:rPr>
                <w:rFonts w:ascii="Arial" w:hAnsi="Arial" w:cs="Arial"/>
                <w:b/>
                <w:i/>
                <w:sz w:val="14"/>
                <w:szCs w:val="16"/>
                <w:lang w:val="en-GB" w:eastAsia="en-GB"/>
              </w:rPr>
              <w:t xml:space="preserve">  </w:t>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i/>
                <w:sz w:val="14"/>
                <w:szCs w:val="16"/>
                <w:lang w:val="en-GB" w:eastAsia="en-GB"/>
              </w:rPr>
              <w:t xml:space="preserve"> </w:t>
            </w:r>
            <w:r w:rsidRPr="00DE66C0">
              <w:rPr>
                <w:rFonts w:ascii="Arial" w:hAnsi="Arial" w:cs="Arial"/>
                <w:b/>
                <w:sz w:val="14"/>
                <w:szCs w:val="16"/>
                <w:lang w:val="en-GB" w:eastAsia="en-GB"/>
              </w:rPr>
              <w:t xml:space="preserve">Yes   </w:t>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i/>
                <w:sz w:val="14"/>
                <w:szCs w:val="16"/>
                <w:lang w:val="en-GB" w:eastAsia="en-GB"/>
              </w:rPr>
              <w:t xml:space="preserve"> </w:t>
            </w:r>
            <w:r w:rsidRPr="00DE66C0">
              <w:rPr>
                <w:rFonts w:ascii="Arial" w:hAnsi="Arial" w:cs="Arial"/>
                <w:b/>
                <w:sz w:val="14"/>
                <w:szCs w:val="16"/>
                <w:lang w:val="en-GB" w:eastAsia="en-GB"/>
              </w:rPr>
              <w:t>No</w:t>
            </w:r>
          </w:p>
        </w:tc>
      </w:tr>
      <w:tr w:rsidR="0010456C" w:rsidRPr="00DE66C0" w:rsidTr="00686781">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lang w:val="en-GB" w:eastAsia="en-GB"/>
              </w:rPr>
            </w:pPr>
            <w:r w:rsidRPr="00DE66C0">
              <w:rPr>
                <w:rFonts w:ascii="Arial" w:hAnsi="Arial" w:cs="Arial"/>
                <w:color w:val="000000"/>
                <w:sz w:val="16"/>
                <w:szCs w:val="16"/>
                <w:lang w:val="en-GB"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i/>
                <w:sz w:val="14"/>
                <w:szCs w:val="16"/>
                <w:shd w:val="clear" w:color="auto" w:fill="FFFFFF"/>
                <w:lang w:val="en-GB" w:eastAsia="en-GB"/>
              </w:rPr>
              <w:instrText xml:space="preserve"> FORMCHECKBOX </w:instrText>
            </w:r>
            <w:r w:rsidRPr="00DE66C0">
              <w:rPr>
                <w:rFonts w:ascii="Arial" w:hAnsi="Arial" w:cs="Arial"/>
                <w:i/>
                <w:sz w:val="14"/>
                <w:szCs w:val="16"/>
                <w:shd w:val="clear" w:color="auto" w:fill="FFFFFF"/>
                <w:lang w:val="en-GB" w:eastAsia="en-GB"/>
              </w:rPr>
            </w:r>
            <w:r w:rsidRPr="00DE66C0">
              <w:rPr>
                <w:rFonts w:ascii="Arial" w:hAnsi="Arial" w:cs="Arial"/>
                <w:i/>
                <w:sz w:val="14"/>
                <w:szCs w:val="16"/>
                <w:shd w:val="clear" w:color="auto" w:fill="FFFFFF"/>
                <w:lang w:val="en-GB" w:eastAsia="en-GB"/>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i/>
                <w:sz w:val="12"/>
                <w:lang w:val="en-GB" w:eastAsia="en-GB"/>
              </w:rPr>
              <w:t>or</w:t>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lang w:val="en-GB" w:eastAsia="en-GB"/>
              </w:rPr>
            </w:pPr>
            <w:r w:rsidRPr="00DE66C0">
              <w:rPr>
                <w:rFonts w:ascii="Arial" w:hAnsi="Arial" w:cs="Arial"/>
                <w:color w:val="000000"/>
                <w:sz w:val="16"/>
                <w:szCs w:val="16"/>
                <w:lang w:val="en-GB"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i/>
                <w:sz w:val="14"/>
                <w:szCs w:val="16"/>
                <w:shd w:val="clear" w:color="auto" w:fill="FFFFFF"/>
                <w:lang w:val="en-GB" w:eastAsia="en-GB"/>
              </w:rPr>
              <w:instrText xml:space="preserve"> FORMCHECKBOX </w:instrText>
            </w:r>
            <w:r w:rsidRPr="00DE66C0">
              <w:rPr>
                <w:rFonts w:ascii="Arial" w:hAnsi="Arial" w:cs="Arial"/>
                <w:i/>
                <w:sz w:val="14"/>
                <w:szCs w:val="16"/>
                <w:shd w:val="clear" w:color="auto" w:fill="FFFFFF"/>
                <w:lang w:val="en-GB" w:eastAsia="en-GB"/>
              </w:rPr>
            </w:r>
            <w:r w:rsidRPr="00DE66C0">
              <w:rPr>
                <w:rFonts w:ascii="Arial" w:hAnsi="Arial" w:cs="Arial"/>
                <w:i/>
                <w:sz w:val="14"/>
                <w:szCs w:val="16"/>
                <w:shd w:val="clear" w:color="auto" w:fill="FFFFFF"/>
                <w:lang w:val="en-GB" w:eastAsia="en-GB"/>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b/>
                <w:i/>
                <w:sz w:val="12"/>
                <w:lang w:val="en-GB" w:eastAsia="en-GB"/>
              </w:rPr>
              <w:t>or</w:t>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spacing w:line="276" w:lineRule="auto"/>
              <w:rPr>
                <w:rFonts w:ascii="Arial" w:hAnsi="Arial" w:cs="Arial"/>
                <w:b/>
                <w:sz w:val="16"/>
                <w:szCs w:val="16"/>
                <w:lang w:val="en-GB" w:eastAsia="en-GB"/>
              </w:rPr>
            </w:pPr>
            <w:r w:rsidRPr="00DE66C0">
              <w:rPr>
                <w:rFonts w:ascii="Arial" w:hAnsi="Arial" w:cs="Arial"/>
                <w:color w:val="000000"/>
                <w:sz w:val="16"/>
                <w:szCs w:val="16"/>
                <w:lang w:val="en-GB"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sidRPr="00DE66C0">
              <w:rPr>
                <w:rFonts w:ascii="Arial" w:hAnsi="Arial" w:cs="Arial"/>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i/>
                <w:sz w:val="14"/>
                <w:szCs w:val="16"/>
                <w:shd w:val="clear" w:color="auto" w:fill="FFFFFF"/>
                <w:lang w:val="en-GB" w:eastAsia="en-GB"/>
              </w:rPr>
              <w:instrText xml:space="preserve"> FORMCHECKBOX </w:instrText>
            </w:r>
            <w:r w:rsidRPr="00DE66C0">
              <w:rPr>
                <w:rFonts w:ascii="Arial" w:hAnsi="Arial" w:cs="Arial"/>
                <w:i/>
                <w:sz w:val="14"/>
                <w:szCs w:val="16"/>
                <w:shd w:val="clear" w:color="auto" w:fill="FFFFFF"/>
                <w:lang w:val="en-GB" w:eastAsia="en-GB"/>
              </w:rPr>
            </w:r>
            <w:r w:rsidRPr="00DE66C0">
              <w:rPr>
                <w:rFonts w:ascii="Arial" w:hAnsi="Arial" w:cs="Arial"/>
                <w:i/>
                <w:sz w:val="14"/>
                <w:szCs w:val="16"/>
                <w:shd w:val="clear" w:color="auto" w:fill="FFFFFF"/>
                <w:lang w:val="en-GB" w:eastAsia="en-GB"/>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spacing w:line="276" w:lineRule="auto"/>
              <w:rPr>
                <w:rFonts w:ascii="Arial" w:hAnsi="Arial" w:cs="Arial"/>
                <w:color w:val="000000"/>
                <w:sz w:val="16"/>
                <w:szCs w:val="16"/>
                <w:lang w:val="en-GB" w:eastAsia="en-GB"/>
              </w:rPr>
            </w:pPr>
            <w:r>
              <w:rPr>
                <w:rFonts w:ascii="Arial" w:hAnsi="Arial" w:cs="Arial"/>
                <w:noProof/>
                <w:sz w:val="16"/>
                <w:szCs w:val="16"/>
                <w:lang w:val="en-GB" w:eastAsia="en-GB"/>
              </w:rPr>
              <mc:AlternateContent>
                <mc:Choice Requires="wps">
                  <w:drawing>
                    <wp:anchor distT="0" distB="0" distL="114300" distR="114300" simplePos="0" relativeHeight="251660288" behindDoc="0" locked="0" layoutInCell="1" allowOverlap="1" wp14:anchorId="37EEAFE1" wp14:editId="5ADE21A7">
                      <wp:simplePos x="0" y="0"/>
                      <wp:positionH relativeFrom="column">
                        <wp:posOffset>676275</wp:posOffset>
                      </wp:positionH>
                      <wp:positionV relativeFrom="paragraph">
                        <wp:posOffset>-4445</wp:posOffset>
                      </wp:positionV>
                      <wp:extent cx="314325" cy="157480"/>
                      <wp:effectExtent l="4445" t="3175" r="5080" b="127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poSI/5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i/>
                <w:sz w:val="14"/>
                <w:szCs w:val="16"/>
                <w:shd w:val="clear" w:color="auto" w:fill="FFFFFF"/>
                <w:lang w:val="en-GB"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r>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16BDF87C" wp14:editId="10F26758">
                      <wp:simplePos x="0" y="0"/>
                      <wp:positionH relativeFrom="column">
                        <wp:posOffset>679450</wp:posOffset>
                      </wp:positionH>
                      <wp:positionV relativeFrom="paragraph">
                        <wp:posOffset>-3175</wp:posOffset>
                      </wp:positionV>
                      <wp:extent cx="314325" cy="157480"/>
                      <wp:effectExtent l="6350" t="4445" r="3175"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10456C" w:rsidRPr="00DE66C0" w:rsidRDefault="0010456C" w:rsidP="00686781">
            <w:pPr>
              <w:tabs>
                <w:tab w:val="left" w:pos="720"/>
                <w:tab w:val="left" w:pos="1440"/>
                <w:tab w:val="left" w:pos="2160"/>
                <w:tab w:val="left" w:pos="2880"/>
                <w:tab w:val="left" w:pos="4680"/>
                <w:tab w:val="left" w:pos="5400"/>
                <w:tab w:val="right" w:pos="9000"/>
              </w:tabs>
              <w:spacing w:line="276" w:lineRule="auto"/>
              <w:rPr>
                <w:rFonts w:ascii="Arial" w:hAnsi="Arial" w:cs="Arial"/>
                <w:b/>
                <w:sz w:val="16"/>
                <w:szCs w:val="16"/>
                <w:lang w:val="en-GB" w:eastAsia="en-GB"/>
              </w:rPr>
            </w:pPr>
          </w:p>
        </w:tc>
      </w:tr>
      <w:tr w:rsidR="0010456C" w:rsidRPr="00DE66C0" w:rsidTr="00686781">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10456C" w:rsidRPr="00DE66C0" w:rsidRDefault="0010456C" w:rsidP="00686781">
            <w:pPr>
              <w:tabs>
                <w:tab w:val="left" w:pos="720"/>
                <w:tab w:val="left" w:pos="1440"/>
                <w:tab w:val="left" w:pos="2160"/>
                <w:tab w:val="left" w:pos="2880"/>
                <w:tab w:val="left" w:pos="4680"/>
                <w:tab w:val="left" w:pos="5400"/>
                <w:tab w:val="right" w:pos="9000"/>
              </w:tabs>
              <w:spacing w:before="120" w:line="276" w:lineRule="auto"/>
              <w:rPr>
                <w:rFonts w:ascii="Arial" w:hAnsi="Arial" w:cs="Arial"/>
                <w:b/>
                <w:sz w:val="16"/>
                <w:szCs w:val="16"/>
                <w:lang w:val="en-GB" w:eastAsia="en-GB"/>
              </w:rPr>
            </w:pPr>
            <w:r w:rsidRPr="00DE66C0">
              <w:rPr>
                <w:rFonts w:ascii="Arial" w:hAnsi="Arial" w:cs="Arial"/>
                <w:b/>
                <w:lang w:val="en-GB"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rsidR="0010456C" w:rsidRPr="00DE66C0" w:rsidRDefault="0010456C" w:rsidP="00686781">
            <w:pPr>
              <w:spacing w:before="120" w:line="276" w:lineRule="auto"/>
              <w:rPr>
                <w:rFonts w:ascii="Arial" w:hAnsi="Arial" w:cs="Arial"/>
                <w:color w:val="000000"/>
                <w:sz w:val="16"/>
                <w:szCs w:val="16"/>
                <w:lang w:val="en-GB" w:eastAsia="en-GB"/>
              </w:rPr>
            </w:pPr>
            <w:r w:rsidRPr="00DE66C0">
              <w:rPr>
                <w:rFonts w:ascii="Arial" w:hAnsi="Arial" w:cs="Arial"/>
                <w:color w:val="000000"/>
                <w:sz w:val="16"/>
                <w:szCs w:val="16"/>
                <w:lang w:val="en-GB"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10456C" w:rsidRPr="00DE66C0" w:rsidRDefault="0010456C" w:rsidP="00686781">
            <w:pPr>
              <w:spacing w:line="276" w:lineRule="auto"/>
              <w:rPr>
                <w:rFonts w:ascii="Arial" w:hAnsi="Arial" w:cs="Arial"/>
                <w:b/>
                <w:sz w:val="16"/>
                <w:szCs w:val="16"/>
                <w:lang w:val="en-GB" w:eastAsia="en-GB"/>
              </w:rPr>
            </w:pPr>
            <w:r w:rsidRPr="00DE66C0">
              <w:rPr>
                <w:rFonts w:ascii="Arial" w:hAnsi="Arial" w:cs="Arial"/>
                <w:i/>
                <w:sz w:val="14"/>
                <w:szCs w:val="16"/>
                <w:lang w:val="en-GB" w:eastAsia="en-GB"/>
              </w:rPr>
              <w:tab/>
            </w:r>
            <w:r w:rsidRPr="00DE66C0">
              <w:rPr>
                <w:rFonts w:ascii="Arial" w:hAnsi="Arial" w:cs="Arial"/>
                <w:i/>
                <w:sz w:val="14"/>
                <w:szCs w:val="16"/>
                <w:lang w:val="en-GB" w:eastAsia="en-GB"/>
              </w:rPr>
              <w:tab/>
            </w:r>
            <w:r w:rsidRPr="00DE66C0">
              <w:rPr>
                <w:rFonts w:ascii="Arial" w:hAnsi="Arial" w:cs="Arial"/>
                <w:b/>
                <w:i/>
                <w:sz w:val="14"/>
                <w:szCs w:val="16"/>
                <w:lang w:val="en-GB" w:eastAsia="en-GB"/>
              </w:rPr>
              <w:t>Please tick as appropriate</w:t>
            </w:r>
            <w:r w:rsidRPr="00DE66C0">
              <w:rPr>
                <w:rFonts w:ascii="Arial" w:hAnsi="Arial" w:cs="Arial"/>
                <w:b/>
                <w:i/>
                <w:sz w:val="14"/>
                <w:szCs w:val="16"/>
                <w:lang w:val="en-GB" w:eastAsia="en-GB"/>
              </w:rPr>
              <w:tab/>
            </w:r>
            <w:r w:rsidRPr="00DE66C0">
              <w:rPr>
                <w:rFonts w:ascii="Arial" w:hAnsi="Arial" w:cs="Arial"/>
                <w:b/>
                <w:i/>
                <w:sz w:val="14"/>
                <w:szCs w:val="16"/>
                <w:lang w:val="en-GB" w:eastAsia="en-GB"/>
              </w:rPr>
              <w:tab/>
              <w:t xml:space="preserve"> </w:t>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i/>
                <w:sz w:val="14"/>
                <w:szCs w:val="16"/>
                <w:lang w:val="en-GB" w:eastAsia="en-GB"/>
              </w:rPr>
              <w:t xml:space="preserve"> </w:t>
            </w:r>
            <w:r w:rsidRPr="00DE66C0">
              <w:rPr>
                <w:rFonts w:ascii="Arial" w:hAnsi="Arial" w:cs="Arial"/>
                <w:b/>
                <w:sz w:val="14"/>
                <w:szCs w:val="16"/>
                <w:lang w:val="en-GB" w:eastAsia="en-GB"/>
              </w:rPr>
              <w:t>Yes</w:t>
            </w:r>
            <w:r w:rsidRPr="00DE66C0">
              <w:rPr>
                <w:rFonts w:ascii="Arial" w:hAnsi="Arial" w:cs="Arial"/>
                <w:b/>
                <w:sz w:val="14"/>
                <w:szCs w:val="16"/>
                <w:lang w:val="en-GB" w:eastAsia="en-GB"/>
              </w:rPr>
              <w:tab/>
            </w:r>
            <w:r w:rsidRPr="00DE66C0">
              <w:rPr>
                <w:rFonts w:ascii="Arial" w:hAnsi="Arial" w:cs="Arial"/>
                <w:b/>
                <w:sz w:val="14"/>
                <w:szCs w:val="16"/>
                <w:lang w:val="en-GB" w:eastAsia="en-GB"/>
              </w:rPr>
              <w:tab/>
            </w:r>
            <w:r w:rsidRPr="00DE66C0">
              <w:rPr>
                <w:rFonts w:ascii="Arial" w:hAnsi="Arial" w:cs="Arial"/>
                <w:b/>
                <w:i/>
                <w:sz w:val="14"/>
                <w:szCs w:val="16"/>
                <w:shd w:val="clear" w:color="auto" w:fill="FFFFFF"/>
                <w:lang w:val="en-GB" w:eastAsia="en-GB"/>
              </w:rPr>
              <w:fldChar w:fldCharType="begin">
                <w:ffData>
                  <w:name w:val=""/>
                  <w:enabled/>
                  <w:calcOnExit w:val="0"/>
                  <w:checkBox>
                    <w:size w:val="22"/>
                    <w:default w:val="0"/>
                    <w:checked w:val="0"/>
                  </w:checkBox>
                </w:ffData>
              </w:fldChar>
            </w:r>
            <w:r w:rsidRPr="00DE66C0">
              <w:rPr>
                <w:rFonts w:ascii="Arial" w:hAnsi="Arial" w:cs="Arial"/>
                <w:b/>
                <w:i/>
                <w:sz w:val="14"/>
                <w:szCs w:val="16"/>
                <w:shd w:val="clear" w:color="auto" w:fill="FFFFFF"/>
                <w:lang w:val="en-GB" w:eastAsia="en-GB"/>
              </w:rPr>
              <w:instrText xml:space="preserve"> FORMCHECKBOX </w:instrText>
            </w:r>
            <w:r w:rsidRPr="00DE66C0">
              <w:rPr>
                <w:rFonts w:ascii="Arial" w:hAnsi="Arial" w:cs="Arial"/>
                <w:b/>
                <w:i/>
                <w:sz w:val="14"/>
                <w:szCs w:val="16"/>
                <w:shd w:val="clear" w:color="auto" w:fill="FFFFFF"/>
                <w:lang w:val="en-GB" w:eastAsia="en-GB"/>
              </w:rPr>
            </w:r>
            <w:r w:rsidRPr="00DE66C0">
              <w:rPr>
                <w:rFonts w:ascii="Arial" w:hAnsi="Arial" w:cs="Arial"/>
                <w:b/>
                <w:i/>
                <w:sz w:val="14"/>
                <w:szCs w:val="16"/>
                <w:shd w:val="clear" w:color="auto" w:fill="FFFFFF"/>
                <w:lang w:val="en-GB" w:eastAsia="en-GB"/>
              </w:rPr>
              <w:fldChar w:fldCharType="end"/>
            </w:r>
            <w:r w:rsidRPr="00DE66C0">
              <w:rPr>
                <w:rFonts w:ascii="Arial" w:hAnsi="Arial" w:cs="Arial"/>
                <w:b/>
                <w:sz w:val="14"/>
                <w:szCs w:val="16"/>
                <w:lang w:val="en-GB" w:eastAsia="en-GB"/>
              </w:rPr>
              <w:t>No</w:t>
            </w:r>
          </w:p>
        </w:tc>
      </w:tr>
    </w:tbl>
    <w:p w:rsidR="0010456C" w:rsidRPr="00C4265C" w:rsidRDefault="0010456C" w:rsidP="0010456C">
      <w:pPr>
        <w:spacing w:after="200" w:line="276" w:lineRule="auto"/>
        <w:rPr>
          <w:rFonts w:ascii="Arial" w:eastAsia="Calibri" w:hAnsi="Arial" w:cs="Arial"/>
          <w:b/>
          <w:color w:val="000000"/>
          <w:lang w:val="en-GB"/>
        </w:rPr>
      </w:pPr>
      <w:r w:rsidRPr="00DE66C0">
        <w:rPr>
          <w:rFonts w:ascii="Arial" w:eastAsia="Calibri" w:hAnsi="Arial" w:cs="Arial"/>
          <w:color w:val="000000"/>
          <w:lang w:val="en-GB"/>
        </w:rPr>
        <w:br w:type="page"/>
      </w:r>
      <w:r w:rsidRPr="00C4265C">
        <w:rPr>
          <w:rFonts w:ascii="Arial" w:eastAsia="Calibri" w:hAnsi="Arial" w:cs="Arial"/>
          <w:b/>
          <w:color w:val="000000"/>
          <w:lang w:val="en-GB"/>
        </w:rPr>
        <w:lastRenderedPageBreak/>
        <w:t>Draft Advocacy Guide for Commissioners</w:t>
      </w:r>
    </w:p>
    <w:p w:rsidR="0010456C" w:rsidRDefault="0010456C" w:rsidP="0010456C">
      <w:pPr>
        <w:spacing w:after="200" w:line="276" w:lineRule="auto"/>
        <w:rPr>
          <w:rFonts w:ascii="Arial" w:eastAsia="Calibri" w:hAnsi="Arial" w:cs="Arial"/>
          <w:lang w:val="en-GB"/>
        </w:rPr>
      </w:pPr>
      <w:r w:rsidRPr="00071044">
        <w:rPr>
          <w:rFonts w:ascii="Arial" w:eastAsia="Calibri" w:hAnsi="Arial" w:cs="Arial"/>
          <w:b/>
          <w:color w:val="000000"/>
          <w:lang w:val="en-GB"/>
        </w:rPr>
        <w:t>Consultation questions</w:t>
      </w:r>
    </w:p>
    <w:p w:rsidR="0010456C" w:rsidRPr="006766C3" w:rsidRDefault="0010456C" w:rsidP="0010456C">
      <w:pPr>
        <w:spacing w:after="200" w:line="276" w:lineRule="auto"/>
        <w:rPr>
          <w:rFonts w:ascii="Arial" w:eastAsia="Calibri" w:hAnsi="Arial" w:cs="Arial"/>
          <w:lang w:val="en-GB"/>
        </w:rPr>
      </w:pPr>
      <w:r>
        <w:rPr>
          <w:rFonts w:ascii="Arial" w:eastAsia="Calibri" w:hAnsi="Arial" w:cs="Arial"/>
          <w:lang w:val="en-GB"/>
        </w:rPr>
        <w:t xml:space="preserve">1. </w:t>
      </w:r>
      <w:r w:rsidRPr="006766C3">
        <w:rPr>
          <w:rFonts w:ascii="Arial" w:eastAsia="Calibri" w:hAnsi="Arial" w:cs="Arial"/>
          <w:lang w:val="en-GB"/>
        </w:rPr>
        <w:t xml:space="preserve">Since the publication of the Guide </w:t>
      </w:r>
      <w:r>
        <w:rPr>
          <w:rFonts w:ascii="Arial" w:eastAsia="Calibri" w:hAnsi="Arial" w:cs="Arial"/>
          <w:lang w:val="en-GB"/>
        </w:rPr>
        <w:t xml:space="preserve">for </w:t>
      </w:r>
      <w:r w:rsidRPr="006766C3">
        <w:rPr>
          <w:rFonts w:ascii="Arial" w:eastAsia="Calibri" w:hAnsi="Arial" w:cs="Arial"/>
          <w:lang w:val="en-GB"/>
        </w:rPr>
        <w:t>Commissioners</w:t>
      </w:r>
      <w:r>
        <w:rPr>
          <w:rFonts w:ascii="Arial" w:eastAsia="Calibri" w:hAnsi="Arial" w:cs="Arial"/>
          <w:lang w:val="en-GB"/>
        </w:rPr>
        <w:t xml:space="preserve"> by SIAA </w:t>
      </w:r>
      <w:r w:rsidRPr="006766C3">
        <w:rPr>
          <w:rFonts w:ascii="Arial" w:eastAsia="Calibri" w:hAnsi="Arial" w:cs="Arial"/>
          <w:lang w:val="en-GB"/>
        </w:rPr>
        <w:t xml:space="preserve">in 2010 there have been several developments.  </w:t>
      </w:r>
      <w:r>
        <w:rPr>
          <w:rFonts w:ascii="Arial" w:eastAsia="Calibri" w:hAnsi="Arial" w:cs="Arial"/>
          <w:lang w:val="en-GB"/>
        </w:rPr>
        <w:t xml:space="preserve">For example </w:t>
      </w:r>
      <w:r w:rsidRPr="006766C3">
        <w:rPr>
          <w:rFonts w:ascii="Arial" w:eastAsia="Calibri" w:hAnsi="Arial" w:cs="Arial"/>
          <w:lang w:val="en-GB"/>
        </w:rPr>
        <w:t xml:space="preserve">the </w:t>
      </w:r>
      <w:r>
        <w:rPr>
          <w:rFonts w:ascii="Arial" w:eastAsia="Calibri" w:hAnsi="Arial" w:cs="Arial"/>
          <w:lang w:val="en-GB"/>
        </w:rPr>
        <w:t xml:space="preserve">publication of the NHS Healthcare Quality Strategy in 2010; the </w:t>
      </w:r>
      <w:r w:rsidRPr="006766C3">
        <w:rPr>
          <w:rFonts w:ascii="Arial" w:eastAsia="Calibri" w:hAnsi="Arial" w:cs="Arial"/>
          <w:lang w:val="en-GB"/>
        </w:rPr>
        <w:t xml:space="preserve">introduction of the Patient Rights (Scotland) Act 2011; the </w:t>
      </w:r>
      <w:r>
        <w:rPr>
          <w:rFonts w:ascii="Arial" w:eastAsia="Calibri" w:hAnsi="Arial" w:cs="Arial"/>
          <w:lang w:val="en-GB"/>
        </w:rPr>
        <w:t xml:space="preserve">publication of the </w:t>
      </w:r>
      <w:r w:rsidRPr="006766C3">
        <w:rPr>
          <w:rFonts w:ascii="Arial" w:eastAsia="Calibri" w:hAnsi="Arial" w:cs="Arial"/>
          <w:lang w:val="en-GB"/>
        </w:rPr>
        <w:t xml:space="preserve">Patients Charter </w:t>
      </w:r>
      <w:r>
        <w:rPr>
          <w:rFonts w:ascii="Arial" w:eastAsia="Calibri" w:hAnsi="Arial" w:cs="Arial"/>
          <w:lang w:val="en-GB"/>
        </w:rPr>
        <w:t xml:space="preserve">of Rights and Responsibilities </w:t>
      </w:r>
      <w:r w:rsidRPr="006766C3">
        <w:rPr>
          <w:rFonts w:ascii="Arial" w:eastAsia="Calibri" w:hAnsi="Arial" w:cs="Arial"/>
          <w:lang w:val="en-GB"/>
        </w:rPr>
        <w:t xml:space="preserve">in October 2012; </w:t>
      </w:r>
      <w:r>
        <w:rPr>
          <w:rFonts w:ascii="Arial" w:eastAsia="Calibri" w:hAnsi="Arial" w:cs="Arial"/>
          <w:lang w:val="en-GB"/>
        </w:rPr>
        <w:t xml:space="preserve">publication of the Carers and Young Strategy in 2010, and the provision of joint Scottish Government and COSLA </w:t>
      </w:r>
      <w:r w:rsidRPr="006766C3">
        <w:rPr>
          <w:rFonts w:ascii="Arial" w:eastAsia="Calibri" w:hAnsi="Arial" w:cs="Arial"/>
          <w:lang w:val="en-GB"/>
        </w:rPr>
        <w:t>Guidance on Procurement of Support and Care Services</w:t>
      </w:r>
      <w:r>
        <w:rPr>
          <w:rFonts w:ascii="Arial" w:eastAsia="Calibri" w:hAnsi="Arial" w:cs="Arial"/>
          <w:lang w:val="en-GB"/>
        </w:rPr>
        <w:t xml:space="preserve"> in 2010. </w:t>
      </w:r>
      <w:r w:rsidRPr="006766C3">
        <w:rPr>
          <w:rFonts w:ascii="Arial" w:eastAsia="Calibri" w:hAnsi="Arial" w:cs="Arial"/>
          <w:lang w:val="en-GB"/>
        </w:rPr>
        <w:t xml:space="preserve"> </w:t>
      </w:r>
    </w:p>
    <w:p w:rsidR="0010456C" w:rsidRDefault="0010456C" w:rsidP="0010456C">
      <w:pPr>
        <w:spacing w:after="200" w:line="276" w:lineRule="auto"/>
        <w:rPr>
          <w:rFonts w:ascii="Arial" w:eastAsia="Calibri" w:hAnsi="Arial" w:cs="Arial"/>
          <w:lang w:val="en-GB"/>
        </w:rPr>
      </w:pPr>
      <w:r>
        <w:rPr>
          <w:rFonts w:ascii="Arial" w:eastAsia="Calibri" w:hAnsi="Arial" w:cs="Arial"/>
          <w:lang w:val="en-GB"/>
        </w:rPr>
        <w:t xml:space="preserve">2.  </w:t>
      </w:r>
      <w:r w:rsidRPr="006766C3">
        <w:rPr>
          <w:rFonts w:ascii="Arial" w:eastAsia="Calibri" w:hAnsi="Arial" w:cs="Arial"/>
          <w:lang w:val="en-GB"/>
        </w:rPr>
        <w:t xml:space="preserve">The </w:t>
      </w:r>
      <w:r>
        <w:rPr>
          <w:rFonts w:ascii="Arial" w:eastAsia="Calibri" w:hAnsi="Arial" w:cs="Arial"/>
          <w:lang w:val="en-GB"/>
        </w:rPr>
        <w:t xml:space="preserve">guide </w:t>
      </w:r>
      <w:r w:rsidRPr="006766C3">
        <w:rPr>
          <w:rFonts w:ascii="Arial" w:eastAsia="Calibri" w:hAnsi="Arial" w:cs="Arial"/>
          <w:lang w:val="en-GB"/>
        </w:rPr>
        <w:t xml:space="preserve">has been updated to incorporate these </w:t>
      </w:r>
      <w:r>
        <w:rPr>
          <w:rFonts w:ascii="Arial" w:eastAsia="Calibri" w:hAnsi="Arial" w:cs="Arial"/>
          <w:lang w:val="en-GB"/>
        </w:rPr>
        <w:t xml:space="preserve">and other relevant </w:t>
      </w:r>
      <w:r w:rsidRPr="006766C3">
        <w:rPr>
          <w:rFonts w:ascii="Arial" w:eastAsia="Calibri" w:hAnsi="Arial" w:cs="Arial"/>
          <w:lang w:val="en-GB"/>
        </w:rPr>
        <w:t>developments</w:t>
      </w:r>
      <w:r>
        <w:rPr>
          <w:rFonts w:ascii="Arial" w:eastAsia="Calibri" w:hAnsi="Arial" w:cs="Arial"/>
          <w:lang w:val="en-GB"/>
        </w:rPr>
        <w:t xml:space="preserve">.  </w:t>
      </w:r>
      <w:r w:rsidRPr="006766C3">
        <w:rPr>
          <w:rFonts w:ascii="Arial" w:eastAsia="Calibri" w:hAnsi="Arial" w:cs="Arial"/>
          <w:lang w:val="en-GB"/>
        </w:rPr>
        <w:t xml:space="preserve"> </w:t>
      </w:r>
    </w:p>
    <w:p w:rsidR="0010456C" w:rsidRDefault="0010456C" w:rsidP="0010456C">
      <w:pPr>
        <w:spacing w:line="276" w:lineRule="auto"/>
        <w:rPr>
          <w:rFonts w:ascii="Arial" w:hAnsi="Arial" w:cs="Arial"/>
          <w:b/>
        </w:rPr>
      </w:pPr>
      <w:r>
        <w:rPr>
          <w:rFonts w:ascii="Arial" w:hAnsi="Arial" w:cs="Arial"/>
          <w:lang w:val="en-GB" w:eastAsia="en-GB"/>
        </w:rPr>
        <w:t xml:space="preserve">3.  </w:t>
      </w:r>
      <w:r w:rsidRPr="00CA7693">
        <w:rPr>
          <w:rFonts w:ascii="Arial" w:hAnsi="Arial" w:cs="Arial"/>
          <w:lang w:val="en-GB" w:eastAsia="en-GB"/>
        </w:rPr>
        <w:t>Sections 5 and 6 of the Guide explain commissioner’s statutory responsibilit</w:t>
      </w:r>
      <w:r>
        <w:rPr>
          <w:rFonts w:ascii="Arial" w:hAnsi="Arial" w:cs="Arial"/>
          <w:lang w:val="en-GB" w:eastAsia="en-GB"/>
        </w:rPr>
        <w:t xml:space="preserve">ies </w:t>
      </w:r>
      <w:r w:rsidRPr="00CA7693">
        <w:rPr>
          <w:rFonts w:ascii="Arial" w:hAnsi="Arial" w:cs="Arial"/>
          <w:lang w:val="en-GB" w:eastAsia="en-GB"/>
        </w:rPr>
        <w:t xml:space="preserve">under the Mental Health </w:t>
      </w:r>
      <w:r>
        <w:rPr>
          <w:rFonts w:ascii="Arial" w:hAnsi="Arial" w:cs="Arial"/>
          <w:lang w:val="en-GB" w:eastAsia="en-GB"/>
        </w:rPr>
        <w:t xml:space="preserve">(Care and Treatment) </w:t>
      </w:r>
      <w:r w:rsidRPr="00CA7693">
        <w:rPr>
          <w:rFonts w:ascii="Arial" w:hAnsi="Arial" w:cs="Arial"/>
          <w:lang w:val="en-GB" w:eastAsia="en-GB"/>
        </w:rPr>
        <w:t>Act 2003</w:t>
      </w:r>
      <w:r>
        <w:rPr>
          <w:rFonts w:ascii="Arial" w:hAnsi="Arial" w:cs="Arial"/>
          <w:lang w:val="en-GB" w:eastAsia="en-GB"/>
        </w:rPr>
        <w:t xml:space="preserve"> which are further explained in the Code of Practice Volume 1.   Based on the definition taken from the legislation the guide provides the following Principles and Standards for Independent Advocacy:</w:t>
      </w:r>
      <w:r w:rsidRPr="008E0C76">
        <w:rPr>
          <w:rFonts w:ascii="Arial" w:hAnsi="Arial" w:cs="Arial"/>
          <w:b/>
        </w:rPr>
        <w:t xml:space="preserve"> </w:t>
      </w:r>
    </w:p>
    <w:p w:rsidR="0010456C" w:rsidRDefault="0010456C" w:rsidP="0010456C">
      <w:pPr>
        <w:spacing w:line="276" w:lineRule="auto"/>
        <w:rPr>
          <w:rFonts w:ascii="Arial" w:hAnsi="Arial" w:cs="Arial"/>
          <w:b/>
        </w:rPr>
      </w:pPr>
    </w:p>
    <w:p w:rsidR="0010456C" w:rsidRPr="003747BB" w:rsidRDefault="0010456C" w:rsidP="0010456C">
      <w:pPr>
        <w:spacing w:line="276" w:lineRule="auto"/>
        <w:ind w:left="720"/>
        <w:rPr>
          <w:rFonts w:ascii="Arial" w:hAnsi="Arial" w:cs="Arial"/>
          <w:b/>
        </w:rPr>
      </w:pPr>
      <w:r w:rsidRPr="003747BB">
        <w:rPr>
          <w:rFonts w:ascii="Arial" w:hAnsi="Arial" w:cs="Arial"/>
          <w:b/>
        </w:rPr>
        <w:t xml:space="preserve">Principle 3 </w:t>
      </w:r>
    </w:p>
    <w:p w:rsidR="0010456C" w:rsidRPr="000D05A4" w:rsidRDefault="0010456C" w:rsidP="000D05A4">
      <w:pPr>
        <w:spacing w:line="276" w:lineRule="auto"/>
        <w:ind w:left="720"/>
        <w:rPr>
          <w:rFonts w:ascii="Arial" w:hAnsi="Arial" w:cs="Arial"/>
        </w:rPr>
      </w:pPr>
      <w:r w:rsidRPr="000D05A4">
        <w:rPr>
          <w:rFonts w:ascii="Arial" w:hAnsi="Arial" w:cs="Arial"/>
        </w:rPr>
        <w:t xml:space="preserve">Independent advocacy is as free as it can be from conflicts of interest. </w:t>
      </w:r>
    </w:p>
    <w:p w:rsidR="0010456C" w:rsidRPr="000D05A4" w:rsidRDefault="0010456C" w:rsidP="000D05A4">
      <w:pPr>
        <w:spacing w:line="276" w:lineRule="auto"/>
        <w:ind w:left="720"/>
        <w:rPr>
          <w:rFonts w:ascii="Arial" w:hAnsi="Arial" w:cs="Arial"/>
        </w:rPr>
      </w:pPr>
    </w:p>
    <w:p w:rsidR="0010456C" w:rsidRPr="000D05A4" w:rsidRDefault="0010456C" w:rsidP="00266B69">
      <w:pPr>
        <w:spacing w:line="276" w:lineRule="auto"/>
        <w:ind w:left="1440"/>
        <w:rPr>
          <w:rFonts w:ascii="Arial" w:hAnsi="Arial" w:cs="Arial"/>
        </w:rPr>
      </w:pPr>
      <w:r w:rsidRPr="000D05A4">
        <w:rPr>
          <w:rFonts w:ascii="Arial" w:hAnsi="Arial" w:cs="Arial"/>
        </w:rPr>
        <w:t xml:space="preserve">Standard 3.1 - Independent advocacy providers cannot be involved in the welfare, care or provision of other services to the individual for which it is providing advocacy.  </w:t>
      </w:r>
    </w:p>
    <w:p w:rsidR="0010456C" w:rsidRPr="000D05A4" w:rsidRDefault="0010456C" w:rsidP="00266B69">
      <w:pPr>
        <w:spacing w:line="276" w:lineRule="auto"/>
        <w:ind w:left="1440"/>
        <w:rPr>
          <w:rFonts w:ascii="Arial" w:hAnsi="Arial" w:cs="Arial"/>
        </w:rPr>
      </w:pPr>
    </w:p>
    <w:p w:rsidR="0010456C" w:rsidRPr="000D05A4" w:rsidRDefault="0010456C" w:rsidP="00266B69">
      <w:pPr>
        <w:spacing w:line="276" w:lineRule="auto"/>
        <w:ind w:left="1440"/>
        <w:rPr>
          <w:rFonts w:ascii="Arial" w:hAnsi="Arial" w:cs="Arial"/>
        </w:rPr>
      </w:pPr>
      <w:r w:rsidRPr="000D05A4">
        <w:rPr>
          <w:rFonts w:ascii="Arial" w:hAnsi="Arial" w:cs="Arial"/>
        </w:rPr>
        <w:t>Standard 3.2 - Independent advocacy should be provided by an organisation whose sole role is independent advocacy or whose other tasks either complement, or do not conflict with, the provision of independent advocacy.</w:t>
      </w:r>
    </w:p>
    <w:p w:rsidR="0010456C" w:rsidRPr="000D05A4" w:rsidRDefault="0010456C" w:rsidP="00266B69">
      <w:pPr>
        <w:spacing w:line="276" w:lineRule="auto"/>
        <w:ind w:left="1440"/>
        <w:rPr>
          <w:rFonts w:ascii="Arial" w:hAnsi="Arial" w:cs="Arial"/>
        </w:rPr>
      </w:pPr>
    </w:p>
    <w:p w:rsidR="0010456C" w:rsidRPr="000D05A4" w:rsidRDefault="0010456C" w:rsidP="00266B69">
      <w:pPr>
        <w:spacing w:line="276" w:lineRule="auto"/>
        <w:ind w:left="1440"/>
        <w:rPr>
          <w:rFonts w:ascii="Arial" w:eastAsia="Calibri" w:hAnsi="Arial" w:cs="Arial"/>
          <w:lang w:val="en-GB"/>
        </w:rPr>
      </w:pPr>
      <w:r w:rsidRPr="000D05A4">
        <w:rPr>
          <w:rFonts w:ascii="Arial" w:hAnsi="Arial" w:cs="Arial"/>
        </w:rPr>
        <w:t>Standard 3.3 – Independent advocacy looks out for and minimises conflicts of interest</w:t>
      </w:r>
    </w:p>
    <w:p w:rsidR="0010456C" w:rsidRPr="000D05A4" w:rsidRDefault="0010456C" w:rsidP="000D05A4">
      <w:pPr>
        <w:pStyle w:val="FootnoteText"/>
        <w:spacing w:line="276" w:lineRule="auto"/>
      </w:pPr>
    </w:p>
    <w:p w:rsidR="0010456C" w:rsidRDefault="0010456C" w:rsidP="000D05A4">
      <w:pPr>
        <w:pStyle w:val="FootnoteText"/>
        <w:spacing w:line="276" w:lineRule="auto"/>
        <w:rPr>
          <w:sz w:val="24"/>
          <w:szCs w:val="24"/>
        </w:rPr>
      </w:pPr>
      <w:r w:rsidRPr="00C329E4">
        <w:rPr>
          <w:sz w:val="24"/>
          <w:szCs w:val="24"/>
        </w:rPr>
        <w:t>Please note</w:t>
      </w:r>
      <w:r>
        <w:rPr>
          <w:sz w:val="24"/>
          <w:szCs w:val="24"/>
        </w:rPr>
        <w:t>:</w:t>
      </w:r>
    </w:p>
    <w:p w:rsidR="0010456C" w:rsidRDefault="0010456C" w:rsidP="000D05A4">
      <w:pPr>
        <w:pStyle w:val="FootnoteText"/>
        <w:spacing w:line="276" w:lineRule="auto"/>
        <w:rPr>
          <w:sz w:val="24"/>
          <w:szCs w:val="24"/>
        </w:rPr>
      </w:pPr>
    </w:p>
    <w:p w:rsidR="0010456C" w:rsidRDefault="0010456C" w:rsidP="00266B69">
      <w:pPr>
        <w:pStyle w:val="FootnoteText"/>
        <w:numPr>
          <w:ilvl w:val="0"/>
          <w:numId w:val="48"/>
        </w:numPr>
        <w:spacing w:line="276" w:lineRule="auto"/>
        <w:jc w:val="left"/>
        <w:rPr>
          <w:rFonts w:cs="Arial"/>
          <w:color w:val="000000"/>
          <w:sz w:val="24"/>
          <w:szCs w:val="24"/>
        </w:rPr>
      </w:pPr>
      <w:r w:rsidRPr="00C329E4">
        <w:rPr>
          <w:sz w:val="24"/>
          <w:szCs w:val="24"/>
        </w:rPr>
        <w:t xml:space="preserve">Standards 3.1 and 3.2 associated with Principle 3 </w:t>
      </w:r>
      <w:r>
        <w:rPr>
          <w:sz w:val="24"/>
          <w:szCs w:val="24"/>
        </w:rPr>
        <w:t xml:space="preserve">above </w:t>
      </w:r>
      <w:r w:rsidRPr="00C329E4">
        <w:rPr>
          <w:sz w:val="24"/>
          <w:szCs w:val="24"/>
        </w:rPr>
        <w:t xml:space="preserve">reflect the definition of independent advocacy in the </w:t>
      </w:r>
      <w:r w:rsidRPr="00C329E4">
        <w:rPr>
          <w:rFonts w:cs="Arial"/>
          <w:sz w:val="24"/>
          <w:szCs w:val="24"/>
        </w:rPr>
        <w:t xml:space="preserve">Mental Health Act </w:t>
      </w:r>
      <w:r w:rsidRPr="00C329E4">
        <w:rPr>
          <w:rFonts w:cs="Arial"/>
          <w:color w:val="000000"/>
          <w:sz w:val="24"/>
          <w:szCs w:val="24"/>
        </w:rPr>
        <w:t xml:space="preserve">(Care &amp; Treatment) (Scotland) Act 2003 and differ from the </w:t>
      </w:r>
      <w:r>
        <w:rPr>
          <w:rFonts w:cs="Arial"/>
          <w:color w:val="000000"/>
          <w:sz w:val="24"/>
          <w:szCs w:val="24"/>
        </w:rPr>
        <w:t xml:space="preserve">standards used by the </w:t>
      </w:r>
      <w:r w:rsidRPr="00C329E4">
        <w:rPr>
          <w:rFonts w:cs="Arial"/>
          <w:color w:val="000000"/>
          <w:sz w:val="24"/>
          <w:szCs w:val="24"/>
        </w:rPr>
        <w:t>advocacy movement in the SIAA Principles and Standards.</w:t>
      </w:r>
      <w:r>
        <w:rPr>
          <w:rFonts w:cs="Arial"/>
          <w:color w:val="000000"/>
          <w:sz w:val="24"/>
          <w:szCs w:val="24"/>
        </w:rPr>
        <w:t xml:space="preserve">  </w:t>
      </w:r>
    </w:p>
    <w:p w:rsidR="0010456C" w:rsidRDefault="0010456C" w:rsidP="00266B69">
      <w:pPr>
        <w:pStyle w:val="FootnoteText"/>
        <w:spacing w:line="276" w:lineRule="auto"/>
        <w:ind w:left="720"/>
        <w:jc w:val="left"/>
        <w:rPr>
          <w:rFonts w:cs="Arial"/>
          <w:color w:val="000000"/>
          <w:sz w:val="24"/>
          <w:szCs w:val="24"/>
        </w:rPr>
      </w:pPr>
    </w:p>
    <w:p w:rsidR="0010456C" w:rsidRDefault="0010456C" w:rsidP="00266B69">
      <w:pPr>
        <w:pStyle w:val="FootnoteText"/>
        <w:numPr>
          <w:ilvl w:val="0"/>
          <w:numId w:val="48"/>
        </w:numPr>
        <w:spacing w:line="276" w:lineRule="auto"/>
        <w:jc w:val="left"/>
        <w:rPr>
          <w:rFonts w:cs="Arial"/>
          <w:color w:val="000000"/>
          <w:sz w:val="24"/>
          <w:szCs w:val="24"/>
        </w:rPr>
      </w:pPr>
      <w:r>
        <w:rPr>
          <w:rFonts w:cs="Arial"/>
          <w:color w:val="000000"/>
          <w:sz w:val="24"/>
          <w:szCs w:val="24"/>
        </w:rPr>
        <w:t>The remaining Principles and Standards i.e. Principles 1, 2 and 4 and the associated standards set out in Appendix 1 are consistent with the Principles and Standards given in the SIAA Principles and Standards.</w:t>
      </w:r>
    </w:p>
    <w:p w:rsidR="0010456C" w:rsidRDefault="0010456C" w:rsidP="00266B69">
      <w:pPr>
        <w:pStyle w:val="FootnoteText"/>
        <w:spacing w:line="276" w:lineRule="auto"/>
        <w:ind w:left="720"/>
        <w:jc w:val="left"/>
        <w:rPr>
          <w:rFonts w:cs="Arial"/>
          <w:color w:val="000000"/>
          <w:sz w:val="24"/>
          <w:szCs w:val="24"/>
        </w:rPr>
      </w:pPr>
    </w:p>
    <w:p w:rsidR="0010456C" w:rsidRDefault="0010456C" w:rsidP="00266B69">
      <w:pPr>
        <w:pStyle w:val="FootnoteText"/>
        <w:spacing w:line="276" w:lineRule="auto"/>
        <w:ind w:left="720"/>
        <w:jc w:val="left"/>
        <w:rPr>
          <w:rFonts w:cs="Arial"/>
          <w:color w:val="000000"/>
          <w:sz w:val="24"/>
          <w:szCs w:val="24"/>
        </w:rPr>
      </w:pPr>
    </w:p>
    <w:p w:rsidR="0010456C" w:rsidRDefault="0010456C" w:rsidP="0010456C">
      <w:pPr>
        <w:pStyle w:val="FootnoteText"/>
        <w:ind w:left="720"/>
        <w:rPr>
          <w:rFonts w:cs="Arial"/>
          <w:color w:val="000000"/>
          <w:sz w:val="24"/>
          <w:szCs w:val="24"/>
        </w:rPr>
      </w:pPr>
    </w:p>
    <w:p w:rsidR="0010456C" w:rsidRDefault="0010456C" w:rsidP="0010456C">
      <w:pPr>
        <w:pStyle w:val="FootnoteText"/>
        <w:ind w:left="720"/>
        <w:rPr>
          <w:rFonts w:cs="Arial"/>
          <w:color w:val="000000"/>
          <w:sz w:val="24"/>
          <w:szCs w:val="24"/>
        </w:rPr>
      </w:pPr>
    </w:p>
    <w:p w:rsidR="0010456C" w:rsidRDefault="0010456C" w:rsidP="0010456C">
      <w:pPr>
        <w:pStyle w:val="FootnoteText"/>
        <w:ind w:left="720"/>
        <w:rPr>
          <w:rFonts w:cs="Arial"/>
          <w:color w:val="000000"/>
          <w:sz w:val="24"/>
          <w:szCs w:val="24"/>
        </w:rPr>
      </w:pPr>
    </w:p>
    <w:p w:rsidR="0010456C" w:rsidRDefault="0010456C" w:rsidP="0010456C">
      <w:pPr>
        <w:pStyle w:val="FootnoteText"/>
        <w:rPr>
          <w:rFonts w:cs="Arial"/>
          <w:color w:val="000000"/>
          <w:sz w:val="24"/>
          <w:szCs w:val="24"/>
        </w:rPr>
      </w:pPr>
    </w:p>
    <w:p w:rsidR="0010456C" w:rsidRDefault="0010456C" w:rsidP="0010456C">
      <w:pPr>
        <w:pStyle w:val="FootnoteText"/>
        <w:rPr>
          <w:rFonts w:eastAsia="Calibri" w:cs="Arial"/>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 xml:space="preserve">Question 1:  </w:t>
      </w:r>
      <w:r>
        <w:rPr>
          <w:rFonts w:ascii="Arial" w:hAnsi="Arial" w:cs="Arial"/>
          <w:b/>
          <w:lang w:val="en-GB" w:eastAsia="en-GB"/>
        </w:rPr>
        <w:t xml:space="preserve">Are you content with the level of detail given in relation to the statutory responsibilities and that the information is clear?                                                                        </w:t>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r>
        <w:rPr>
          <w:rFonts w:ascii="Arial" w:hAnsi="Arial" w:cs="Arial"/>
          <w:b/>
          <w:lang w:val="en-GB" w:eastAsia="en-GB"/>
        </w:rPr>
        <w:t xml:space="preserve">                                                                                                     </w:t>
      </w:r>
      <w:r w:rsidRPr="00DE66C0">
        <w:rPr>
          <w:rFonts w:ascii="Arial" w:hAnsi="Arial" w:cs="Arial"/>
          <w:b/>
          <w:lang w:val="en-GB" w:eastAsia="en-GB"/>
        </w:rPr>
        <w:t xml:space="preserve">Yes   </w:t>
      </w:r>
      <w:r w:rsidRPr="00DE66C0">
        <w:rPr>
          <w:rFonts w:ascii="Arial" w:hAnsi="Arial" w:cs="Arial"/>
          <w:b/>
          <w:lang w:val="en-GB" w:eastAsia="en-GB"/>
        </w:rPr>
        <w:sym w:font="Wingdings" w:char="F06F"/>
      </w:r>
      <w:r w:rsidRPr="00DE66C0">
        <w:rPr>
          <w:rFonts w:ascii="Arial" w:hAnsi="Arial" w:cs="Arial"/>
          <w:b/>
          <w:lang w:val="en-GB" w:eastAsia="en-GB"/>
        </w:rPr>
        <w:t xml:space="preserve">               No    </w:t>
      </w:r>
      <w:r w:rsidRPr="00DE66C0">
        <w:rPr>
          <w:rFonts w:ascii="Arial" w:hAnsi="Arial" w:cs="Arial"/>
          <w:b/>
          <w:lang w:val="en-GB" w:eastAsia="en-GB"/>
        </w:rPr>
        <w:sym w:font="Wingdings" w:char="F06F"/>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r>
        <w:rPr>
          <w:rFonts w:ascii="Arial" w:hAnsi="Arial" w:cs="Arial"/>
          <w:b/>
          <w:lang w:val="en-GB" w:eastAsia="en-GB"/>
        </w:rPr>
        <w:t>If no, what additional information do you think should be included?</w:t>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0D05A4" w:rsidRDefault="0010456C" w:rsidP="0010456C">
      <w:pPr>
        <w:autoSpaceDE w:val="0"/>
        <w:autoSpaceDN w:val="0"/>
        <w:adjustRightInd w:val="0"/>
        <w:spacing w:line="276" w:lineRule="auto"/>
        <w:rPr>
          <w:rFonts w:ascii="Arial" w:hAnsi="Arial" w:cs="Arial"/>
          <w:lang w:val="en-GB" w:eastAsia="en-GB"/>
        </w:rPr>
      </w:pPr>
      <w:r w:rsidRPr="000D05A4">
        <w:rPr>
          <w:rFonts w:ascii="Arial" w:hAnsi="Arial" w:cs="Arial"/>
          <w:lang w:val="en-GB" w:eastAsia="en-GB"/>
        </w:rPr>
        <w:t xml:space="preserve">4.     Section 10 covers commissioning of independent advocacy.  This is a much shorter section than in the previous guide as it refers to the Guidance on the procedures for Procurement of Care and Support Services given in the joint Scottish Government and COSLA guidance issued in 2010 and available at:  </w:t>
      </w:r>
      <w:hyperlink r:id="rId72" w:history="1">
        <w:r w:rsidRPr="000D05A4">
          <w:rPr>
            <w:rStyle w:val="Hyperlink"/>
            <w:rFonts w:ascii="Arial" w:hAnsi="Arial" w:cs="Arial"/>
          </w:rPr>
          <w:t>http://www.scotland.gov.uk/Resource/Doc/324602/0104497.pdf</w:t>
        </w:r>
      </w:hyperlink>
      <w:r w:rsidRPr="000D05A4">
        <w:rPr>
          <w:rFonts w:ascii="Arial" w:hAnsi="Arial" w:cs="Arial"/>
        </w:rPr>
        <w:t xml:space="preserve">.  </w:t>
      </w:r>
    </w:p>
    <w:p w:rsidR="0010456C" w:rsidRPr="000D67A7" w:rsidRDefault="0010456C" w:rsidP="0010456C">
      <w:pPr>
        <w:tabs>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 xml:space="preserve">Question </w:t>
      </w:r>
      <w:r>
        <w:rPr>
          <w:rFonts w:ascii="Arial" w:hAnsi="Arial" w:cs="Arial"/>
          <w:b/>
          <w:lang w:val="en-GB" w:eastAsia="en-GB"/>
        </w:rPr>
        <w:t>2</w:t>
      </w:r>
      <w:r w:rsidRPr="00DE66C0">
        <w:rPr>
          <w:rFonts w:ascii="Arial" w:hAnsi="Arial" w:cs="Arial"/>
          <w:b/>
          <w:lang w:val="en-GB" w:eastAsia="en-GB"/>
        </w:rPr>
        <w:t xml:space="preserve">:  </w:t>
      </w:r>
      <w:r>
        <w:rPr>
          <w:rFonts w:ascii="Arial" w:hAnsi="Arial" w:cs="Arial"/>
          <w:b/>
          <w:lang w:val="en-GB" w:eastAsia="en-GB"/>
        </w:rPr>
        <w:t>Are you content that the level of detail given in Section 10 on the Commissioning of Independent Advocacy is appropriate?</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sz w:val="28"/>
          <w:szCs w:val="28"/>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r w:rsidRPr="000D67A7">
        <w:rPr>
          <w:rFonts w:ascii="Arial" w:hAnsi="Arial" w:cs="Arial"/>
          <w:b/>
          <w:lang w:val="en-GB" w:eastAsia="en-GB"/>
        </w:rPr>
        <w:t xml:space="preserve">                                                                                                     Yes   </w:t>
      </w:r>
      <w:r w:rsidRPr="000D67A7">
        <w:rPr>
          <w:rFonts w:ascii="Arial" w:hAnsi="Arial" w:cs="Arial"/>
          <w:b/>
          <w:lang w:val="en-GB" w:eastAsia="en-GB"/>
        </w:rPr>
        <w:sym w:font="Wingdings" w:char="F06F"/>
      </w:r>
      <w:r w:rsidRPr="000D67A7">
        <w:rPr>
          <w:rFonts w:ascii="Arial" w:hAnsi="Arial" w:cs="Arial"/>
          <w:b/>
          <w:lang w:val="en-GB" w:eastAsia="en-GB"/>
        </w:rPr>
        <w:t xml:space="preserve">               No    </w:t>
      </w:r>
      <w:r w:rsidRPr="000D67A7">
        <w:rPr>
          <w:rFonts w:ascii="Arial" w:hAnsi="Arial" w:cs="Arial"/>
          <w:b/>
          <w:lang w:val="en-GB" w:eastAsia="en-GB"/>
        </w:rPr>
        <w:sym w:font="Wingdings" w:char="F06F"/>
      </w: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r w:rsidRPr="000D67A7">
        <w:rPr>
          <w:rFonts w:ascii="Arial" w:hAnsi="Arial" w:cs="Arial"/>
          <w:b/>
          <w:lang w:val="en-GB" w:eastAsia="en-GB"/>
        </w:rPr>
        <w:t>If not, why not?</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tabs>
          <w:tab w:val="left" w:pos="1440"/>
          <w:tab w:val="left" w:pos="2160"/>
          <w:tab w:val="left" w:pos="2880"/>
          <w:tab w:val="left" w:pos="4680"/>
          <w:tab w:val="left" w:pos="5400"/>
          <w:tab w:val="right" w:pos="9000"/>
        </w:tabs>
        <w:spacing w:line="276" w:lineRule="auto"/>
        <w:rPr>
          <w:rFonts w:ascii="Arial" w:hAnsi="Arial" w:cs="Arial"/>
          <w:b/>
          <w:sz w:val="28"/>
          <w:szCs w:val="28"/>
          <w:lang w:val="en-GB" w:eastAsia="en-GB"/>
        </w:rPr>
      </w:pPr>
    </w:p>
    <w:p w:rsidR="0010456C" w:rsidRPr="004E146E"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Pr>
          <w:rFonts w:ascii="Arial" w:hAnsi="Arial" w:cs="Arial"/>
          <w:lang w:val="en-GB" w:eastAsia="en-GB"/>
        </w:rPr>
        <w:lastRenderedPageBreak/>
        <w:t>5.   Both commissioners and the advocacy groups have a responsibility to ensure that the advocacy being provided is of good quality and is effective.   Section 12 of the guide covers Monitoring and Evaluation and mostly reflects the arrangements currently set out in the 2010 guidance.  However we understand that the cost of independent evaluations is high and is not always undertaken.  In relation to this we are currently exploring a pilot for evaluation of advocacy projects with the SIAA.  This will involve the recruitment of independent sessional evaluators to undertake evaluations based on the Principles and Standards within this guide over an 18 month period.  SIAA will facilitate the appointment and training of the evaluators.  The report of the evaluation will be prepared by the evaluators and will go to the commissioners and the advocacy group.  The SIAA will be in a position to offer support to the advocacy group in the event that improvements are required.    An evaluation of the pilot will be conducted prior to any decision on whether to proceed with this model. The evaluations will not be restricted to SIAA member organisations.</w:t>
      </w:r>
    </w:p>
    <w:p w:rsidR="0010456C" w:rsidRPr="00DE66C0" w:rsidRDefault="0010456C" w:rsidP="0010456C">
      <w:pPr>
        <w:spacing w:line="276" w:lineRule="auto"/>
        <w:ind w:left="780"/>
        <w:rPr>
          <w:rFonts w:ascii="Arial" w:hAnsi="Arial" w:cs="Arial"/>
          <w:b/>
          <w:sz w:val="28"/>
          <w:szCs w:val="28"/>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sz w:val="28"/>
          <w:szCs w:val="28"/>
          <w:lang w:val="en-GB" w:eastAsia="en-GB"/>
        </w:rPr>
      </w:pPr>
      <w:r w:rsidRPr="00DE66C0">
        <w:rPr>
          <w:rFonts w:ascii="Arial" w:hAnsi="Arial" w:cs="Arial"/>
          <w:b/>
          <w:lang w:val="en-GB" w:eastAsia="en-GB"/>
        </w:rPr>
        <w:t xml:space="preserve">Question </w:t>
      </w:r>
      <w:r>
        <w:rPr>
          <w:rFonts w:ascii="Arial" w:hAnsi="Arial" w:cs="Arial"/>
          <w:b/>
          <w:lang w:val="en-GB" w:eastAsia="en-GB"/>
        </w:rPr>
        <w:t>3</w:t>
      </w:r>
      <w:r w:rsidRPr="00DE66C0">
        <w:rPr>
          <w:rFonts w:ascii="Arial" w:hAnsi="Arial" w:cs="Arial"/>
          <w:b/>
          <w:lang w:val="en-GB" w:eastAsia="en-GB"/>
        </w:rPr>
        <w:t xml:space="preserve">:  </w:t>
      </w:r>
      <w:r w:rsidRPr="000D67A7">
        <w:rPr>
          <w:rFonts w:ascii="Arial" w:hAnsi="Arial" w:cs="Arial"/>
          <w:b/>
          <w:lang w:val="en-GB" w:eastAsia="en-GB"/>
        </w:rPr>
        <w:t xml:space="preserve">Would you support a programme of evaluations based on the pilot model of evaluation set out at </w:t>
      </w:r>
      <w:r>
        <w:rPr>
          <w:rFonts w:ascii="Arial" w:hAnsi="Arial" w:cs="Arial"/>
          <w:b/>
          <w:lang w:val="en-GB" w:eastAsia="en-GB"/>
        </w:rPr>
        <w:t>5</w:t>
      </w:r>
      <w:r w:rsidRPr="000D67A7">
        <w:rPr>
          <w:rFonts w:ascii="Arial" w:hAnsi="Arial" w:cs="Arial"/>
          <w:b/>
          <w:lang w:val="en-GB" w:eastAsia="en-GB"/>
        </w:rPr>
        <w:t xml:space="preserve"> above?  </w:t>
      </w: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1440"/>
          <w:tab w:val="left" w:pos="2160"/>
          <w:tab w:val="left" w:pos="2880"/>
          <w:tab w:val="left" w:pos="4680"/>
          <w:tab w:val="left" w:pos="5400"/>
          <w:tab w:val="right" w:pos="9000"/>
        </w:tabs>
        <w:spacing w:line="276" w:lineRule="auto"/>
        <w:rPr>
          <w:rFonts w:ascii="Arial" w:hAnsi="Arial" w:cs="Arial"/>
          <w:b/>
          <w:lang w:val="en-GB" w:eastAsia="en-GB"/>
        </w:rPr>
      </w:pPr>
      <w:r w:rsidRPr="000D67A7">
        <w:rPr>
          <w:rFonts w:ascii="Arial" w:hAnsi="Arial" w:cs="Arial"/>
          <w:b/>
          <w:lang w:val="en-GB" w:eastAsia="en-GB"/>
        </w:rPr>
        <w:t xml:space="preserve">                                                                                                     Yes   </w:t>
      </w:r>
      <w:r w:rsidRPr="000D67A7">
        <w:rPr>
          <w:rFonts w:ascii="Arial" w:hAnsi="Arial" w:cs="Arial"/>
          <w:b/>
          <w:lang w:val="en-GB" w:eastAsia="en-GB"/>
        </w:rPr>
        <w:sym w:font="Wingdings" w:char="F06F"/>
      </w:r>
      <w:r w:rsidRPr="000D67A7">
        <w:rPr>
          <w:rFonts w:ascii="Arial" w:hAnsi="Arial" w:cs="Arial"/>
          <w:b/>
          <w:lang w:val="en-GB" w:eastAsia="en-GB"/>
        </w:rPr>
        <w:t xml:space="preserve">               No    </w:t>
      </w:r>
      <w:r w:rsidRPr="000D67A7">
        <w:rPr>
          <w:rFonts w:ascii="Arial" w:hAnsi="Arial" w:cs="Arial"/>
          <w:b/>
          <w:lang w:val="en-GB" w:eastAsia="en-GB"/>
        </w:rPr>
        <w:sym w:font="Wingdings" w:char="F06F"/>
      </w: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0D67A7"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r w:rsidRPr="000D67A7">
        <w:rPr>
          <w:rFonts w:ascii="Arial" w:hAnsi="Arial" w:cs="Arial"/>
          <w:b/>
          <w:lang w:val="en-GB" w:eastAsia="en-GB"/>
        </w:rPr>
        <w:t>If not, why not?</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0D67A7" w:rsidRDefault="0010456C" w:rsidP="0010456C">
      <w:pPr>
        <w:tabs>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Pr>
          <w:rFonts w:ascii="Arial" w:hAnsi="Arial" w:cs="Arial"/>
          <w:lang w:val="en-GB" w:eastAsia="en-GB"/>
        </w:rPr>
        <w:t>6.     Examples of situations that can potentially cause a conflict of interest which might impact on the person receiving the advocacy support, the advocate, the advocacy organisation or a service provider have been included at Appendix 2.</w:t>
      </w: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 xml:space="preserve">Question </w:t>
      </w:r>
      <w:r>
        <w:rPr>
          <w:rFonts w:ascii="Arial" w:hAnsi="Arial" w:cs="Arial"/>
          <w:b/>
          <w:lang w:val="en-GB" w:eastAsia="en-GB"/>
        </w:rPr>
        <w:t>4</w:t>
      </w:r>
      <w:r w:rsidRPr="00DE66C0">
        <w:rPr>
          <w:rFonts w:ascii="Arial" w:hAnsi="Arial" w:cs="Arial"/>
          <w:b/>
          <w:lang w:val="en-GB" w:eastAsia="en-GB"/>
        </w:rPr>
        <w:t xml:space="preserve">.  </w:t>
      </w:r>
      <w:r>
        <w:rPr>
          <w:rFonts w:ascii="Arial" w:hAnsi="Arial" w:cs="Arial"/>
          <w:b/>
          <w:lang w:val="en-GB" w:eastAsia="en-GB"/>
        </w:rPr>
        <w:t xml:space="preserve">  Do you think it is useful to highlight situations (such as those given in Appendix 2) that commissioners should be mindful of in order that consideration is given to how these would be avoided/handled/resolved?    </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t xml:space="preserve">Yes   </w:t>
      </w:r>
      <w:r w:rsidRPr="00DE66C0">
        <w:rPr>
          <w:rFonts w:ascii="Arial" w:hAnsi="Arial" w:cs="Arial"/>
          <w:b/>
          <w:lang w:val="en-GB" w:eastAsia="en-GB"/>
        </w:rPr>
        <w:sym w:font="Wingdings" w:char="F06F"/>
      </w:r>
      <w:r w:rsidRPr="00DE66C0">
        <w:rPr>
          <w:rFonts w:ascii="Arial" w:hAnsi="Arial" w:cs="Arial"/>
          <w:b/>
          <w:lang w:val="en-GB" w:eastAsia="en-GB"/>
        </w:rPr>
        <w:t xml:space="preserve">               No    </w:t>
      </w:r>
      <w:r w:rsidRPr="00DE66C0">
        <w:rPr>
          <w:rFonts w:ascii="Arial" w:hAnsi="Arial" w:cs="Arial"/>
          <w:b/>
          <w:lang w:val="en-GB" w:eastAsia="en-GB"/>
        </w:rPr>
        <w:sym w:font="Wingdings" w:char="F06F"/>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Pr>
          <w:rFonts w:ascii="Arial" w:hAnsi="Arial" w:cs="Arial"/>
          <w:b/>
          <w:lang w:val="en-GB" w:eastAsia="en-GB"/>
        </w:rPr>
        <w:t>Are there any others you would add/remove?</w:t>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p>
    <w:p w:rsidR="00002F32" w:rsidRDefault="00002F32" w:rsidP="00002F3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r w:rsidRPr="00002F32">
        <w:rPr>
          <w:rFonts w:ascii="Arial" w:hAnsi="Arial" w:cs="Arial"/>
          <w:b/>
          <w:lang w:val="en-GB" w:eastAsia="en-GB"/>
        </w:rPr>
        <w:t>We would welcome your thoughts on what the imp</w:t>
      </w:r>
      <w:r>
        <w:rPr>
          <w:rFonts w:ascii="Arial" w:hAnsi="Arial" w:cs="Arial"/>
          <w:b/>
          <w:lang w:val="en-GB" w:eastAsia="en-GB"/>
        </w:rPr>
        <w:t xml:space="preserve">act of each of these situations </w:t>
      </w:r>
    </w:p>
    <w:p w:rsidR="00002F32" w:rsidRDefault="00002F32" w:rsidP="00002F3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r w:rsidRPr="00002F32">
        <w:rPr>
          <w:rFonts w:ascii="Arial" w:hAnsi="Arial" w:cs="Arial"/>
          <w:b/>
          <w:lang w:val="en-GB" w:eastAsia="en-GB"/>
        </w:rPr>
        <w:t xml:space="preserve">would be and also your views on what action should be taken to minimise conflict.  </w:t>
      </w:r>
    </w:p>
    <w:p w:rsidR="0010456C" w:rsidRPr="00DE66C0" w:rsidRDefault="00002F32"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r w:rsidRPr="00002F32">
        <w:rPr>
          <w:rFonts w:ascii="Arial" w:hAnsi="Arial" w:cs="Arial"/>
          <w:b/>
          <w:lang w:val="en-GB" w:eastAsia="en-GB"/>
        </w:rPr>
        <w:t xml:space="preserve">We will consider </w:t>
      </w:r>
      <w:r>
        <w:rPr>
          <w:rFonts w:ascii="Arial" w:hAnsi="Arial" w:cs="Arial"/>
          <w:b/>
          <w:lang w:val="en-GB" w:eastAsia="en-GB"/>
        </w:rPr>
        <w:t xml:space="preserve">he responses </w:t>
      </w:r>
      <w:r w:rsidRPr="00002F32">
        <w:rPr>
          <w:rFonts w:ascii="Arial" w:hAnsi="Arial" w:cs="Arial"/>
          <w:b/>
          <w:lang w:val="en-GB" w:eastAsia="en-GB"/>
        </w:rPr>
        <w:t xml:space="preserve">and add as part of the guidance.  </w:t>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lang w:val="en-GB" w:eastAsia="en-GB"/>
        </w:rPr>
      </w:pPr>
    </w:p>
    <w:p w:rsidR="0010456C"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r>
        <w:rPr>
          <w:rFonts w:ascii="Arial" w:hAnsi="Arial" w:cs="Arial"/>
          <w:lang w:val="en-GB" w:eastAsia="en-GB"/>
        </w:rPr>
        <w:lastRenderedPageBreak/>
        <w:t>7</w:t>
      </w:r>
      <w:r w:rsidRPr="00DE66C0">
        <w:rPr>
          <w:rFonts w:ascii="Arial" w:hAnsi="Arial" w:cs="Arial"/>
          <w:lang w:val="en-GB" w:eastAsia="en-GB"/>
        </w:rPr>
        <w:t>.</w:t>
      </w:r>
      <w:r w:rsidRPr="00805419">
        <w:rPr>
          <w:rFonts w:ascii="Arial" w:hAnsi="Arial" w:cs="Arial"/>
          <w:lang w:val="en-GB" w:eastAsia="en-GB"/>
        </w:rPr>
        <w:t xml:space="preserve"> </w:t>
      </w:r>
      <w:r>
        <w:rPr>
          <w:rFonts w:ascii="Arial" w:hAnsi="Arial" w:cs="Arial"/>
          <w:lang w:val="en-GB" w:eastAsia="en-GB"/>
        </w:rPr>
        <w:t xml:space="preserve">The layout of the guide has been changed to provide information and direct links to a list of relevant policy and guidance documents in Appendix 3.  </w:t>
      </w: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ind w:left="780"/>
        <w:rPr>
          <w:rFonts w:ascii="Arial" w:hAnsi="Arial" w:cs="Arial"/>
          <w:color w:val="0000FF"/>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 xml:space="preserve">Question </w:t>
      </w:r>
      <w:r>
        <w:rPr>
          <w:rFonts w:ascii="Arial" w:hAnsi="Arial" w:cs="Arial"/>
          <w:b/>
          <w:lang w:val="en-GB" w:eastAsia="en-GB"/>
        </w:rPr>
        <w:t>5</w:t>
      </w:r>
      <w:r w:rsidRPr="00DE66C0">
        <w:rPr>
          <w:rFonts w:ascii="Arial" w:hAnsi="Arial" w:cs="Arial"/>
          <w:b/>
          <w:lang w:val="en-GB" w:eastAsia="en-GB"/>
        </w:rPr>
        <w:t xml:space="preserve">:    </w:t>
      </w:r>
      <w:r>
        <w:rPr>
          <w:rFonts w:ascii="Arial" w:hAnsi="Arial" w:cs="Arial"/>
          <w:b/>
          <w:lang w:val="en-GB" w:eastAsia="en-GB"/>
        </w:rPr>
        <w:t xml:space="preserve">Do you find the information on additional reference material/useful links in Appendix 3 helpful?  </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r>
      <w:r w:rsidRPr="00DE66C0">
        <w:rPr>
          <w:rFonts w:ascii="Arial" w:hAnsi="Arial" w:cs="Arial"/>
          <w:b/>
          <w:lang w:val="en-GB" w:eastAsia="en-GB"/>
        </w:rPr>
        <w:tab/>
        <w:t xml:space="preserve">Yes   </w:t>
      </w:r>
      <w:r w:rsidRPr="00DE66C0">
        <w:rPr>
          <w:rFonts w:ascii="Arial" w:hAnsi="Arial" w:cs="Arial"/>
          <w:b/>
          <w:lang w:val="en-GB" w:eastAsia="en-GB"/>
        </w:rPr>
        <w:sym w:font="Wingdings" w:char="F06F"/>
      </w:r>
      <w:r w:rsidRPr="00DE66C0">
        <w:rPr>
          <w:rFonts w:ascii="Arial" w:hAnsi="Arial" w:cs="Arial"/>
          <w:b/>
          <w:lang w:val="en-GB" w:eastAsia="en-GB"/>
        </w:rPr>
        <w:t xml:space="preserve">               No    </w:t>
      </w:r>
      <w:r w:rsidRPr="00DE66C0">
        <w:rPr>
          <w:rFonts w:ascii="Arial" w:hAnsi="Arial" w:cs="Arial"/>
          <w:b/>
          <w:lang w:val="en-GB" w:eastAsia="en-GB"/>
        </w:rPr>
        <w:sym w:font="Wingdings" w:char="F06F"/>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Pr>
          <w:rFonts w:ascii="Arial" w:hAnsi="Arial" w:cs="Arial"/>
          <w:b/>
          <w:lang w:val="en-GB" w:eastAsia="en-GB"/>
        </w:rPr>
        <w:t>Are there any others you would add?</w:t>
      </w: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r>
        <w:rPr>
          <w:rFonts w:ascii="Arial" w:hAnsi="Arial" w:cs="Arial"/>
          <w:b/>
          <w:lang w:val="en-GB" w:eastAsia="en-GB"/>
        </w:rPr>
        <w:t>Are there any you would remove?</w:t>
      </w:r>
      <w:r w:rsidRPr="00DE66C0">
        <w:rPr>
          <w:rFonts w:ascii="Arial" w:hAnsi="Arial" w:cs="Arial"/>
          <w:b/>
          <w:lang w:val="en-GB" w:eastAsia="en-GB"/>
        </w:rPr>
        <w:tab/>
      </w: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rPr>
          <w:rFonts w:ascii="Arial" w:hAnsi="Arial" w:cs="Arial"/>
          <w:b/>
          <w:lang w:val="en-GB" w:eastAsia="en-GB"/>
        </w:rPr>
      </w:pPr>
    </w:p>
    <w:p w:rsidR="0010456C"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76" w:lineRule="auto"/>
        <w:ind w:left="720" w:hanging="720"/>
        <w:rPr>
          <w:rFonts w:ascii="Arial" w:hAnsi="Arial" w:cs="Arial"/>
          <w:b/>
          <w:sz w:val="28"/>
          <w:szCs w:val="28"/>
          <w:lang w:val="en-GB" w:eastAsia="en-GB"/>
        </w:rPr>
      </w:pPr>
    </w:p>
    <w:p w:rsidR="0010456C" w:rsidRPr="00DE66C0" w:rsidRDefault="0010456C" w:rsidP="0010456C">
      <w:pPr>
        <w:tabs>
          <w:tab w:val="left" w:pos="720"/>
          <w:tab w:val="left" w:pos="1440"/>
          <w:tab w:val="left" w:pos="2160"/>
          <w:tab w:val="left" w:pos="2880"/>
          <w:tab w:val="left" w:pos="4680"/>
          <w:tab w:val="left" w:pos="5400"/>
          <w:tab w:val="right" w:pos="9000"/>
        </w:tabs>
        <w:spacing w:line="276" w:lineRule="auto"/>
        <w:rPr>
          <w:rFonts w:ascii="Arial" w:hAnsi="Arial" w:cs="Arial"/>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General Comments</w:t>
      </w: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r w:rsidRPr="00DE66C0">
        <w:rPr>
          <w:rFonts w:ascii="Arial" w:hAnsi="Arial" w:cs="Arial"/>
          <w:b/>
          <w:lang w:val="en-GB" w:eastAsia="en-GB"/>
        </w:rPr>
        <w:t>We would welcome any further general comments you may wish to offer here.</w:t>
      </w: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10456C" w:rsidRPr="00DE66C0" w:rsidRDefault="0010456C" w:rsidP="0010456C">
      <w:pPr>
        <w:pBdr>
          <w:top w:val="single" w:sz="4" w:space="0" w:color="auto"/>
          <w:left w:val="single" w:sz="4" w:space="4" w:color="auto"/>
          <w:bottom w:val="single" w:sz="4" w:space="1" w:color="auto"/>
          <w:right w:val="single" w:sz="4" w:space="4" w:color="auto"/>
        </w:pBdr>
        <w:tabs>
          <w:tab w:val="left" w:pos="2160"/>
          <w:tab w:val="left" w:pos="2880"/>
          <w:tab w:val="left" w:pos="4680"/>
          <w:tab w:val="left" w:pos="5400"/>
          <w:tab w:val="right" w:pos="9000"/>
        </w:tabs>
        <w:spacing w:line="276" w:lineRule="auto"/>
        <w:rPr>
          <w:rFonts w:ascii="Arial" w:hAnsi="Arial" w:cs="Arial"/>
          <w:b/>
          <w:lang w:val="en-GB" w:eastAsia="en-GB"/>
        </w:rPr>
      </w:pPr>
    </w:p>
    <w:p w:rsidR="005C3ED3" w:rsidRPr="00F16C51" w:rsidRDefault="0010456C" w:rsidP="0010456C">
      <w:pPr>
        <w:spacing w:before="100" w:beforeAutospacing="1" w:after="100" w:afterAutospacing="1" w:line="276" w:lineRule="auto"/>
        <w:rPr>
          <w:rFonts w:ascii="Arial" w:hAnsi="Arial" w:cs="Arial"/>
          <w:lang w:val="en-GB"/>
        </w:rPr>
      </w:pPr>
      <w:r w:rsidRPr="00DE66C0">
        <w:rPr>
          <w:rFonts w:ascii="Arial" w:hAnsi="Arial" w:cs="Arial"/>
          <w:b/>
          <w:bCs/>
          <w:sz w:val="28"/>
          <w:szCs w:val="28"/>
          <w:lang w:val="en-GB" w:eastAsia="en-GB"/>
        </w:rPr>
        <w:t>We are grateful for your response.  Thank you.</w:t>
      </w:r>
    </w:p>
    <w:sectPr w:rsidR="005C3ED3" w:rsidRPr="00F16C51" w:rsidSect="00E70C6F">
      <w:headerReference w:type="even" r:id="rId73"/>
      <w:headerReference w:type="default" r:id="rId74"/>
      <w:headerReference w:type="first" r:id="rId75"/>
      <w:pgSz w:w="11907" w:h="16840"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12" w:rsidRDefault="00731A12">
      <w:r>
        <w:separator/>
      </w:r>
    </w:p>
  </w:endnote>
  <w:endnote w:type="continuationSeparator" w:id="0">
    <w:p w:rsidR="00731A12" w:rsidRDefault="00731A12">
      <w:r>
        <w:continuationSeparator/>
      </w:r>
    </w:p>
  </w:endnote>
  <w:endnote w:type="continuationNotice" w:id="1">
    <w:p w:rsidR="00731A12" w:rsidRDefault="0073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12" w:rsidRDefault="00731A12">
      <w:r>
        <w:separator/>
      </w:r>
    </w:p>
  </w:footnote>
  <w:footnote w:type="continuationSeparator" w:id="0">
    <w:p w:rsidR="00731A12" w:rsidRDefault="00731A12">
      <w:r>
        <w:continuationSeparator/>
      </w:r>
    </w:p>
  </w:footnote>
  <w:footnote w:type="continuationNotice" w:id="1">
    <w:p w:rsidR="00731A12" w:rsidRDefault="00731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2" w:rsidRDefault="0073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2" w:rsidRPr="00944A1C" w:rsidRDefault="00731A12">
    <w:pPr>
      <w:pStyle w:val="Header"/>
      <w:rPr>
        <w:rFonts w:ascii="Arial" w:hAnsi="Arial" w:cs="Arial"/>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2" w:rsidRDefault="0073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BBE"/>
    <w:multiLevelType w:val="hybridMultilevel"/>
    <w:tmpl w:val="3EF481D6"/>
    <w:lvl w:ilvl="0" w:tplc="04090001">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7F38A1"/>
    <w:multiLevelType w:val="multilevel"/>
    <w:tmpl w:val="6A26D216"/>
    <w:lvl w:ilvl="0">
      <w:start w:val="1"/>
      <w:numFmt w:val="bullet"/>
      <w:lvlText w:val=""/>
      <w:lvlJc w:val="left"/>
      <w:pPr>
        <w:tabs>
          <w:tab w:val="num" w:pos="1440"/>
        </w:tabs>
        <w:ind w:left="1440" w:hanging="360"/>
      </w:pPr>
      <w:rPr>
        <w:rFonts w:ascii="Symbol" w:hAnsi="Symbol" w:hint="default"/>
        <w:b w:val="0"/>
        <w:i w:val="0"/>
        <w:color w:val="auto"/>
        <w:sz w:val="24"/>
        <w:szCs w:val="24"/>
      </w:rPr>
    </w:lvl>
    <w:lvl w:ilvl="1">
      <w:start w:val="1"/>
      <w:numFmt w:val="bullet"/>
      <w:lvlText w:val="o"/>
      <w:lvlJc w:val="left"/>
      <w:pPr>
        <w:tabs>
          <w:tab w:val="num" w:pos="2587"/>
        </w:tabs>
        <w:ind w:left="2587" w:hanging="360"/>
      </w:pPr>
      <w:rPr>
        <w:rFonts w:ascii="Courier New" w:hAnsi="Courier New" w:cs="Courier New" w:hint="default"/>
      </w:rPr>
    </w:lvl>
    <w:lvl w:ilvl="2">
      <w:start w:val="1"/>
      <w:numFmt w:val="bullet"/>
      <w:lvlText w:val=""/>
      <w:lvlJc w:val="left"/>
      <w:pPr>
        <w:tabs>
          <w:tab w:val="num" w:pos="3307"/>
        </w:tabs>
        <w:ind w:left="3307" w:hanging="360"/>
      </w:pPr>
      <w:rPr>
        <w:rFonts w:ascii="Wingdings" w:hAnsi="Wingdings" w:hint="default"/>
      </w:rPr>
    </w:lvl>
    <w:lvl w:ilvl="3">
      <w:start w:val="1"/>
      <w:numFmt w:val="bullet"/>
      <w:lvlText w:val=""/>
      <w:lvlJc w:val="left"/>
      <w:pPr>
        <w:tabs>
          <w:tab w:val="num" w:pos="4027"/>
        </w:tabs>
        <w:ind w:left="4027" w:hanging="360"/>
      </w:pPr>
      <w:rPr>
        <w:rFonts w:ascii="Symbol" w:hAnsi="Symbol" w:hint="default"/>
      </w:rPr>
    </w:lvl>
    <w:lvl w:ilvl="4">
      <w:start w:val="1"/>
      <w:numFmt w:val="bullet"/>
      <w:lvlText w:val="o"/>
      <w:lvlJc w:val="left"/>
      <w:pPr>
        <w:tabs>
          <w:tab w:val="num" w:pos="4747"/>
        </w:tabs>
        <w:ind w:left="4747" w:hanging="360"/>
      </w:pPr>
      <w:rPr>
        <w:rFonts w:ascii="Courier New" w:hAnsi="Courier New" w:cs="Courier New" w:hint="default"/>
      </w:rPr>
    </w:lvl>
    <w:lvl w:ilvl="5">
      <w:start w:val="1"/>
      <w:numFmt w:val="bullet"/>
      <w:lvlText w:val=""/>
      <w:lvlJc w:val="left"/>
      <w:pPr>
        <w:tabs>
          <w:tab w:val="num" w:pos="5467"/>
        </w:tabs>
        <w:ind w:left="5467" w:hanging="360"/>
      </w:pPr>
      <w:rPr>
        <w:rFonts w:ascii="Wingdings" w:hAnsi="Wingdings" w:hint="default"/>
      </w:rPr>
    </w:lvl>
    <w:lvl w:ilvl="6">
      <w:start w:val="1"/>
      <w:numFmt w:val="bullet"/>
      <w:lvlText w:val=""/>
      <w:lvlJc w:val="left"/>
      <w:pPr>
        <w:tabs>
          <w:tab w:val="num" w:pos="6187"/>
        </w:tabs>
        <w:ind w:left="6187" w:hanging="360"/>
      </w:pPr>
      <w:rPr>
        <w:rFonts w:ascii="Symbol" w:hAnsi="Symbol" w:hint="default"/>
      </w:rPr>
    </w:lvl>
    <w:lvl w:ilvl="7">
      <w:start w:val="1"/>
      <w:numFmt w:val="bullet"/>
      <w:lvlText w:val="o"/>
      <w:lvlJc w:val="left"/>
      <w:pPr>
        <w:tabs>
          <w:tab w:val="num" w:pos="6907"/>
        </w:tabs>
        <w:ind w:left="6907" w:hanging="360"/>
      </w:pPr>
      <w:rPr>
        <w:rFonts w:ascii="Courier New" w:hAnsi="Courier New" w:cs="Courier New" w:hint="default"/>
      </w:rPr>
    </w:lvl>
    <w:lvl w:ilvl="8">
      <w:start w:val="1"/>
      <w:numFmt w:val="bullet"/>
      <w:lvlText w:val=""/>
      <w:lvlJc w:val="left"/>
      <w:pPr>
        <w:tabs>
          <w:tab w:val="num" w:pos="7627"/>
        </w:tabs>
        <w:ind w:left="7627" w:hanging="360"/>
      </w:pPr>
      <w:rPr>
        <w:rFonts w:ascii="Wingdings" w:hAnsi="Wingdings" w:hint="default"/>
      </w:rPr>
    </w:lvl>
  </w:abstractNum>
  <w:abstractNum w:abstractNumId="2">
    <w:nsid w:val="062B57FD"/>
    <w:multiLevelType w:val="hybridMultilevel"/>
    <w:tmpl w:val="BE0EA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D6ACC"/>
    <w:multiLevelType w:val="hybridMultilevel"/>
    <w:tmpl w:val="A946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62992"/>
    <w:multiLevelType w:val="hybridMultilevel"/>
    <w:tmpl w:val="B734CCFC"/>
    <w:lvl w:ilvl="0" w:tplc="08090009">
      <w:start w:val="1"/>
      <w:numFmt w:val="bullet"/>
      <w:lvlText w:val=""/>
      <w:lvlJc w:val="left"/>
      <w:pPr>
        <w:tabs>
          <w:tab w:val="num" w:pos="846"/>
        </w:tabs>
        <w:ind w:left="846" w:hanging="180"/>
      </w:pPr>
      <w:rPr>
        <w:rFonts w:ascii="Wingdings" w:hAnsi="Wingdings"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5">
    <w:nsid w:val="0B6F56C5"/>
    <w:multiLevelType w:val="hybridMultilevel"/>
    <w:tmpl w:val="0186D9BC"/>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nsid w:val="0CB35115"/>
    <w:multiLevelType w:val="hybridMultilevel"/>
    <w:tmpl w:val="D4E4D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55CAC"/>
    <w:multiLevelType w:val="hybridMultilevel"/>
    <w:tmpl w:val="0458F826"/>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8">
    <w:nsid w:val="1000074C"/>
    <w:multiLevelType w:val="hybridMultilevel"/>
    <w:tmpl w:val="8A7A0DD8"/>
    <w:lvl w:ilvl="0" w:tplc="04090001">
      <w:start w:val="1"/>
      <w:numFmt w:val="bullet"/>
      <w:lvlText w:val=""/>
      <w:lvlJc w:val="left"/>
      <w:pPr>
        <w:tabs>
          <w:tab w:val="num" w:pos="1080"/>
        </w:tabs>
        <w:ind w:left="1080" w:hanging="360"/>
      </w:pPr>
      <w:rPr>
        <w:rFonts w:ascii="Symbol" w:hAnsi="Symbol" w:hint="default"/>
      </w:rPr>
    </w:lvl>
    <w:lvl w:ilvl="1" w:tplc="EC0AEBF4">
      <w:start w:val="1"/>
      <w:numFmt w:val="decimal"/>
      <w:lvlText w:val="%2."/>
      <w:lvlJc w:val="left"/>
      <w:pPr>
        <w:tabs>
          <w:tab w:val="num" w:pos="1800"/>
        </w:tabs>
        <w:ind w:left="1800" w:hanging="360"/>
      </w:pPr>
      <w:rPr>
        <w:rFonts w:hint="default"/>
        <w:b w:val="0"/>
        <w:i w:val="0"/>
        <w:color w:val="auto"/>
      </w:rPr>
    </w:lvl>
    <w:lvl w:ilvl="2" w:tplc="1EAC10A2">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0A66F90"/>
    <w:multiLevelType w:val="hybridMultilevel"/>
    <w:tmpl w:val="4F6AFFEE"/>
    <w:lvl w:ilvl="0" w:tplc="A532E7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56316A"/>
    <w:multiLevelType w:val="hybridMultilevel"/>
    <w:tmpl w:val="D10A2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11"/>
        </w:tabs>
        <w:ind w:left="1811" w:hanging="360"/>
      </w:pPr>
      <w:rPr>
        <w:rFonts w:ascii="Courier New" w:hAnsi="Courier New" w:cs="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cs="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cs="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11">
    <w:nsid w:val="181C2811"/>
    <w:multiLevelType w:val="hybridMultilevel"/>
    <w:tmpl w:val="80B40CA2"/>
    <w:lvl w:ilvl="0" w:tplc="170A2A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76318"/>
    <w:multiLevelType w:val="multilevel"/>
    <w:tmpl w:val="3F6A1604"/>
    <w:lvl w:ilvl="0">
      <w:start w:val="1"/>
      <w:numFmt w:val="decimal"/>
      <w:lvlText w:val="%1."/>
      <w:lvlJc w:val="left"/>
      <w:pPr>
        <w:tabs>
          <w:tab w:val="num" w:pos="454"/>
        </w:tabs>
        <w:ind w:left="454" w:hanging="454"/>
      </w:pPr>
      <w:rPr>
        <w:rFonts w:ascii="Arial" w:hAnsi="Arial" w:cs="Arial" w:hint="default"/>
        <w:b w:val="0"/>
        <w:i w:val="0"/>
        <w:color w:val="auto"/>
        <w:sz w:val="24"/>
        <w:szCs w:val="24"/>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13">
    <w:nsid w:val="1C3C6400"/>
    <w:multiLevelType w:val="hybridMultilevel"/>
    <w:tmpl w:val="2A568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6A0239"/>
    <w:multiLevelType w:val="hybridMultilevel"/>
    <w:tmpl w:val="F3E06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FA11D72"/>
    <w:multiLevelType w:val="hybridMultilevel"/>
    <w:tmpl w:val="E8408CE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51E3589"/>
    <w:multiLevelType w:val="hybridMultilevel"/>
    <w:tmpl w:val="F774D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6A2FA5"/>
    <w:multiLevelType w:val="hybridMultilevel"/>
    <w:tmpl w:val="217841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AA5C09"/>
    <w:multiLevelType w:val="hybridMultilevel"/>
    <w:tmpl w:val="37FA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2385D"/>
    <w:multiLevelType w:val="hybridMultilevel"/>
    <w:tmpl w:val="0FD49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535E10"/>
    <w:multiLevelType w:val="hybridMultilevel"/>
    <w:tmpl w:val="8A80D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E75968"/>
    <w:multiLevelType w:val="hybridMultilevel"/>
    <w:tmpl w:val="3864D3F8"/>
    <w:lvl w:ilvl="0" w:tplc="04090001">
      <w:start w:val="1"/>
      <w:numFmt w:val="bullet"/>
      <w:lvlText w:val=""/>
      <w:lvlJc w:val="left"/>
      <w:pPr>
        <w:tabs>
          <w:tab w:val="num" w:pos="1080"/>
        </w:tabs>
        <w:ind w:left="1080" w:hanging="360"/>
      </w:pPr>
      <w:rPr>
        <w:rFonts w:ascii="Symbol" w:hAnsi="Symbol" w:hint="default"/>
      </w:rPr>
    </w:lvl>
    <w:lvl w:ilvl="1" w:tplc="80F24366">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D0812D5"/>
    <w:multiLevelType w:val="hybridMultilevel"/>
    <w:tmpl w:val="D4A0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0B5A92"/>
    <w:multiLevelType w:val="hybridMultilevel"/>
    <w:tmpl w:val="65C805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F8F1E17"/>
    <w:multiLevelType w:val="hybridMultilevel"/>
    <w:tmpl w:val="A3DE2F2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E27E1A"/>
    <w:multiLevelType w:val="hybridMultilevel"/>
    <w:tmpl w:val="E474CD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0E71606"/>
    <w:multiLevelType w:val="hybridMultilevel"/>
    <w:tmpl w:val="44E8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BD4137"/>
    <w:multiLevelType w:val="hybridMultilevel"/>
    <w:tmpl w:val="1F24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328CD"/>
    <w:multiLevelType w:val="hybridMultilevel"/>
    <w:tmpl w:val="E95E7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669685F"/>
    <w:multiLevelType w:val="hybridMultilevel"/>
    <w:tmpl w:val="98BC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067381"/>
    <w:multiLevelType w:val="hybridMultilevel"/>
    <w:tmpl w:val="CF08EA32"/>
    <w:lvl w:ilvl="0" w:tplc="A532E7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5E12F2"/>
    <w:multiLevelType w:val="multilevel"/>
    <w:tmpl w:val="FCB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7A415F"/>
    <w:multiLevelType w:val="hybridMultilevel"/>
    <w:tmpl w:val="149CF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B1E769B"/>
    <w:multiLevelType w:val="hybridMultilevel"/>
    <w:tmpl w:val="C5562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205631"/>
    <w:multiLevelType w:val="hybridMultilevel"/>
    <w:tmpl w:val="BD12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EC3E12"/>
    <w:multiLevelType w:val="hybridMultilevel"/>
    <w:tmpl w:val="A52AC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503D89"/>
    <w:multiLevelType w:val="hybridMultilevel"/>
    <w:tmpl w:val="D1C63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7641C1"/>
    <w:multiLevelType w:val="hybridMultilevel"/>
    <w:tmpl w:val="ABB6DA92"/>
    <w:lvl w:ilvl="0" w:tplc="04090001">
      <w:start w:val="1"/>
      <w:numFmt w:val="bullet"/>
      <w:lvlText w:val=""/>
      <w:lvlJc w:val="left"/>
      <w:pPr>
        <w:tabs>
          <w:tab w:val="num" w:pos="1080"/>
        </w:tabs>
        <w:ind w:left="1080" w:hanging="360"/>
      </w:pPr>
      <w:rPr>
        <w:rFonts w:ascii="Symbol" w:hAnsi="Symbol" w:hint="default"/>
        <w:color w:val="auto"/>
      </w:rPr>
    </w:lvl>
    <w:lvl w:ilvl="1" w:tplc="80F24366">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9DE67F3"/>
    <w:multiLevelType w:val="hybridMultilevel"/>
    <w:tmpl w:val="24DC8AAE"/>
    <w:lvl w:ilvl="0" w:tplc="1C4AA04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nsid w:val="5EA224F9"/>
    <w:multiLevelType w:val="hybridMultilevel"/>
    <w:tmpl w:val="A9B2B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83498D"/>
    <w:multiLevelType w:val="hybridMultilevel"/>
    <w:tmpl w:val="CB24C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7B4999"/>
    <w:multiLevelType w:val="hybridMultilevel"/>
    <w:tmpl w:val="8A4E6A68"/>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2">
    <w:nsid w:val="70A072D9"/>
    <w:multiLevelType w:val="hybridMultilevel"/>
    <w:tmpl w:val="EE8E6ACA"/>
    <w:lvl w:ilvl="0" w:tplc="04090001">
      <w:start w:val="1"/>
      <w:numFmt w:val="bullet"/>
      <w:lvlText w:val=""/>
      <w:lvlJc w:val="left"/>
      <w:pPr>
        <w:tabs>
          <w:tab w:val="num" w:pos="720"/>
        </w:tabs>
        <w:ind w:left="720" w:hanging="360"/>
      </w:pPr>
      <w:rPr>
        <w:rFonts w:ascii="Symbol" w:hAnsi="Symbol" w:hint="default"/>
      </w:rPr>
    </w:lvl>
    <w:lvl w:ilvl="1" w:tplc="AFBC51E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782FB8"/>
    <w:multiLevelType w:val="hybridMultilevel"/>
    <w:tmpl w:val="CF7A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FF64A6"/>
    <w:multiLevelType w:val="hybridMultilevel"/>
    <w:tmpl w:val="251860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BBF335B"/>
    <w:multiLevelType w:val="hybridMultilevel"/>
    <w:tmpl w:val="A49A59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7EB66F50"/>
    <w:multiLevelType w:val="hybridMultilevel"/>
    <w:tmpl w:val="464C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9"/>
  </w:num>
  <w:num w:numId="4">
    <w:abstractNumId w:val="11"/>
  </w:num>
  <w:num w:numId="5">
    <w:abstractNumId w:val="34"/>
  </w:num>
  <w:num w:numId="6">
    <w:abstractNumId w:val="21"/>
  </w:num>
  <w:num w:numId="7">
    <w:abstractNumId w:val="10"/>
  </w:num>
  <w:num w:numId="8">
    <w:abstractNumId w:val="17"/>
  </w:num>
  <w:num w:numId="9">
    <w:abstractNumId w:val="35"/>
  </w:num>
  <w:num w:numId="10">
    <w:abstractNumId w:val="4"/>
  </w:num>
  <w:num w:numId="11">
    <w:abstractNumId w:val="37"/>
  </w:num>
  <w:num w:numId="12">
    <w:abstractNumId w:val="20"/>
  </w:num>
  <w:num w:numId="13">
    <w:abstractNumId w:val="14"/>
  </w:num>
  <w:num w:numId="14">
    <w:abstractNumId w:val="3"/>
  </w:num>
  <w:num w:numId="15">
    <w:abstractNumId w:val="0"/>
  </w:num>
  <w:num w:numId="16">
    <w:abstractNumId w:val="5"/>
  </w:num>
  <w:num w:numId="17">
    <w:abstractNumId w:val="7"/>
  </w:num>
  <w:num w:numId="18">
    <w:abstractNumId w:val="8"/>
  </w:num>
  <w:num w:numId="19">
    <w:abstractNumId w:val="44"/>
  </w:num>
  <w:num w:numId="20">
    <w:abstractNumId w:val="23"/>
  </w:num>
  <w:num w:numId="21">
    <w:abstractNumId w:val="25"/>
  </w:num>
  <w:num w:numId="22">
    <w:abstractNumId w:val="1"/>
  </w:num>
  <w:num w:numId="23">
    <w:abstractNumId w:val="28"/>
  </w:num>
  <w:num w:numId="24">
    <w:abstractNumId w:val="19"/>
  </w:num>
  <w:num w:numId="25">
    <w:abstractNumId w:val="15"/>
  </w:num>
  <w:num w:numId="26">
    <w:abstractNumId w:val="16"/>
  </w:num>
  <w:num w:numId="27">
    <w:abstractNumId w:val="40"/>
  </w:num>
  <w:num w:numId="28">
    <w:abstractNumId w:val="33"/>
  </w:num>
  <w:num w:numId="29">
    <w:abstractNumId w:val="6"/>
  </w:num>
  <w:num w:numId="30">
    <w:abstractNumId w:val="13"/>
  </w:num>
  <w:num w:numId="31">
    <w:abstractNumId w:val="2"/>
  </w:num>
  <w:num w:numId="32">
    <w:abstractNumId w:val="41"/>
  </w:num>
  <w:num w:numId="33">
    <w:abstractNumId w:val="46"/>
  </w:num>
  <w:num w:numId="34">
    <w:abstractNumId w:val="18"/>
  </w:num>
  <w:num w:numId="35">
    <w:abstractNumId w:val="26"/>
  </w:num>
  <w:num w:numId="36">
    <w:abstractNumId w:val="43"/>
  </w:num>
  <w:num w:numId="37">
    <w:abstractNumId w:val="29"/>
  </w:num>
  <w:num w:numId="38">
    <w:abstractNumId w:val="22"/>
  </w:num>
  <w:num w:numId="39">
    <w:abstractNumId w:val="39"/>
  </w:num>
  <w:num w:numId="40">
    <w:abstractNumId w:val="42"/>
  </w:num>
  <w:num w:numId="41">
    <w:abstractNumId w:val="12"/>
  </w:num>
  <w:num w:numId="42">
    <w:abstractNumId w:val="36"/>
  </w:num>
  <w:num w:numId="43">
    <w:abstractNumId w:val="45"/>
  </w:num>
  <w:num w:numId="44">
    <w:abstractNumId w:val="27"/>
  </w:num>
  <w:num w:numId="45">
    <w:abstractNumId w:val="24"/>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2"/>
  </w:num>
  <w:num w:numId="49">
    <w:abstractNumId w:val="3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5">
      <o:colormenu v:ext="edit" fillcolor="none"/>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885"/>
    <w:rsid w:val="00002F32"/>
    <w:rsid w:val="000045EF"/>
    <w:rsid w:val="000117CE"/>
    <w:rsid w:val="00041662"/>
    <w:rsid w:val="00044836"/>
    <w:rsid w:val="00053D3F"/>
    <w:rsid w:val="000627EE"/>
    <w:rsid w:val="00071044"/>
    <w:rsid w:val="000753A1"/>
    <w:rsid w:val="000918B1"/>
    <w:rsid w:val="000A50CA"/>
    <w:rsid w:val="000A6692"/>
    <w:rsid w:val="000A7F44"/>
    <w:rsid w:val="000C37ED"/>
    <w:rsid w:val="000C609B"/>
    <w:rsid w:val="000D05A4"/>
    <w:rsid w:val="000D07B9"/>
    <w:rsid w:val="000D2A96"/>
    <w:rsid w:val="000D432F"/>
    <w:rsid w:val="000D67A7"/>
    <w:rsid w:val="000E2A76"/>
    <w:rsid w:val="000E57D9"/>
    <w:rsid w:val="000F3644"/>
    <w:rsid w:val="000F4EE5"/>
    <w:rsid w:val="000F546F"/>
    <w:rsid w:val="000F6BBE"/>
    <w:rsid w:val="000F715D"/>
    <w:rsid w:val="001002C9"/>
    <w:rsid w:val="0010166D"/>
    <w:rsid w:val="00102308"/>
    <w:rsid w:val="0010456C"/>
    <w:rsid w:val="0010480D"/>
    <w:rsid w:val="00111684"/>
    <w:rsid w:val="00113D85"/>
    <w:rsid w:val="00144E84"/>
    <w:rsid w:val="001502D1"/>
    <w:rsid w:val="0015279F"/>
    <w:rsid w:val="00161A25"/>
    <w:rsid w:val="0017268F"/>
    <w:rsid w:val="00180EF9"/>
    <w:rsid w:val="00183F32"/>
    <w:rsid w:val="001864B3"/>
    <w:rsid w:val="0018759E"/>
    <w:rsid w:val="0019655C"/>
    <w:rsid w:val="00197230"/>
    <w:rsid w:val="001A3748"/>
    <w:rsid w:val="001A51F4"/>
    <w:rsid w:val="001A56C7"/>
    <w:rsid w:val="001D3695"/>
    <w:rsid w:val="001D5853"/>
    <w:rsid w:val="001E07D1"/>
    <w:rsid w:val="001E61ED"/>
    <w:rsid w:val="001F0238"/>
    <w:rsid w:val="001F152D"/>
    <w:rsid w:val="001F2936"/>
    <w:rsid w:val="001F3987"/>
    <w:rsid w:val="00203BD5"/>
    <w:rsid w:val="0022501F"/>
    <w:rsid w:val="00255A83"/>
    <w:rsid w:val="00255E73"/>
    <w:rsid w:val="0025642D"/>
    <w:rsid w:val="002609F6"/>
    <w:rsid w:val="00262C5A"/>
    <w:rsid w:val="00266B69"/>
    <w:rsid w:val="0027285B"/>
    <w:rsid w:val="0027406F"/>
    <w:rsid w:val="00295DC5"/>
    <w:rsid w:val="00296E30"/>
    <w:rsid w:val="002A4055"/>
    <w:rsid w:val="002A6FAB"/>
    <w:rsid w:val="002E1527"/>
    <w:rsid w:val="002E3085"/>
    <w:rsid w:val="002E69EE"/>
    <w:rsid w:val="002F09B3"/>
    <w:rsid w:val="00301004"/>
    <w:rsid w:val="003027A8"/>
    <w:rsid w:val="0032619B"/>
    <w:rsid w:val="003338AE"/>
    <w:rsid w:val="00333D28"/>
    <w:rsid w:val="003428DE"/>
    <w:rsid w:val="00345BD6"/>
    <w:rsid w:val="00352CF7"/>
    <w:rsid w:val="00361C38"/>
    <w:rsid w:val="00365419"/>
    <w:rsid w:val="003727D7"/>
    <w:rsid w:val="003747BB"/>
    <w:rsid w:val="00382DF5"/>
    <w:rsid w:val="0038480D"/>
    <w:rsid w:val="00387F95"/>
    <w:rsid w:val="00393894"/>
    <w:rsid w:val="003B6307"/>
    <w:rsid w:val="003C16A1"/>
    <w:rsid w:val="003C345C"/>
    <w:rsid w:val="003C403E"/>
    <w:rsid w:val="003C50D8"/>
    <w:rsid w:val="003E52EF"/>
    <w:rsid w:val="003F04DA"/>
    <w:rsid w:val="00401943"/>
    <w:rsid w:val="00404BED"/>
    <w:rsid w:val="00412D17"/>
    <w:rsid w:val="004233D1"/>
    <w:rsid w:val="0043315B"/>
    <w:rsid w:val="00446CDA"/>
    <w:rsid w:val="00447BBF"/>
    <w:rsid w:val="00452EC1"/>
    <w:rsid w:val="0045426E"/>
    <w:rsid w:val="00461172"/>
    <w:rsid w:val="004642FF"/>
    <w:rsid w:val="0047189B"/>
    <w:rsid w:val="004752EB"/>
    <w:rsid w:val="00481BF5"/>
    <w:rsid w:val="004864DD"/>
    <w:rsid w:val="004B0D90"/>
    <w:rsid w:val="004B5B7E"/>
    <w:rsid w:val="004E146E"/>
    <w:rsid w:val="004E2795"/>
    <w:rsid w:val="004E7734"/>
    <w:rsid w:val="004E7FDC"/>
    <w:rsid w:val="00507245"/>
    <w:rsid w:val="00512FB7"/>
    <w:rsid w:val="005154CC"/>
    <w:rsid w:val="0053339B"/>
    <w:rsid w:val="005349C6"/>
    <w:rsid w:val="0053656A"/>
    <w:rsid w:val="00537023"/>
    <w:rsid w:val="00540166"/>
    <w:rsid w:val="00550F75"/>
    <w:rsid w:val="00561A79"/>
    <w:rsid w:val="00562A90"/>
    <w:rsid w:val="00562B08"/>
    <w:rsid w:val="00583ED0"/>
    <w:rsid w:val="0059159F"/>
    <w:rsid w:val="005979A5"/>
    <w:rsid w:val="005A44EC"/>
    <w:rsid w:val="005A4B57"/>
    <w:rsid w:val="005C078A"/>
    <w:rsid w:val="005C3785"/>
    <w:rsid w:val="005C3ED3"/>
    <w:rsid w:val="005C6627"/>
    <w:rsid w:val="005C7E3D"/>
    <w:rsid w:val="005F046B"/>
    <w:rsid w:val="00604CF2"/>
    <w:rsid w:val="00606E55"/>
    <w:rsid w:val="00607339"/>
    <w:rsid w:val="00612885"/>
    <w:rsid w:val="0061436C"/>
    <w:rsid w:val="00620B61"/>
    <w:rsid w:val="00620EBF"/>
    <w:rsid w:val="00622259"/>
    <w:rsid w:val="00622BC7"/>
    <w:rsid w:val="00635331"/>
    <w:rsid w:val="006354D4"/>
    <w:rsid w:val="00647832"/>
    <w:rsid w:val="006707B9"/>
    <w:rsid w:val="006766C3"/>
    <w:rsid w:val="00686781"/>
    <w:rsid w:val="00696032"/>
    <w:rsid w:val="006A0757"/>
    <w:rsid w:val="006D6060"/>
    <w:rsid w:val="006E33C2"/>
    <w:rsid w:val="006E7955"/>
    <w:rsid w:val="006E7C5C"/>
    <w:rsid w:val="006F0D93"/>
    <w:rsid w:val="0070026D"/>
    <w:rsid w:val="00710269"/>
    <w:rsid w:val="0071478B"/>
    <w:rsid w:val="00722D53"/>
    <w:rsid w:val="00731A12"/>
    <w:rsid w:val="00737EF2"/>
    <w:rsid w:val="0074131F"/>
    <w:rsid w:val="00744DB0"/>
    <w:rsid w:val="007458FD"/>
    <w:rsid w:val="0075177D"/>
    <w:rsid w:val="00755F12"/>
    <w:rsid w:val="00761E9E"/>
    <w:rsid w:val="00770430"/>
    <w:rsid w:val="00776A7A"/>
    <w:rsid w:val="00776D8E"/>
    <w:rsid w:val="00783147"/>
    <w:rsid w:val="00790D47"/>
    <w:rsid w:val="007941FD"/>
    <w:rsid w:val="007951EB"/>
    <w:rsid w:val="00797281"/>
    <w:rsid w:val="007A6F8B"/>
    <w:rsid w:val="007C26DD"/>
    <w:rsid w:val="007C4B0D"/>
    <w:rsid w:val="007D2522"/>
    <w:rsid w:val="007F0BCC"/>
    <w:rsid w:val="00805134"/>
    <w:rsid w:val="00805419"/>
    <w:rsid w:val="0080767C"/>
    <w:rsid w:val="008154B7"/>
    <w:rsid w:val="00824E4C"/>
    <w:rsid w:val="00834C90"/>
    <w:rsid w:val="008427AA"/>
    <w:rsid w:val="00846B6F"/>
    <w:rsid w:val="00847145"/>
    <w:rsid w:val="00853111"/>
    <w:rsid w:val="00860F99"/>
    <w:rsid w:val="008618C9"/>
    <w:rsid w:val="008672D6"/>
    <w:rsid w:val="00870FE9"/>
    <w:rsid w:val="00880153"/>
    <w:rsid w:val="00894831"/>
    <w:rsid w:val="008A3998"/>
    <w:rsid w:val="008A4C0A"/>
    <w:rsid w:val="008B32F9"/>
    <w:rsid w:val="008B3A59"/>
    <w:rsid w:val="008B3BAF"/>
    <w:rsid w:val="008B3C71"/>
    <w:rsid w:val="008B4959"/>
    <w:rsid w:val="008C2ABE"/>
    <w:rsid w:val="008C37B7"/>
    <w:rsid w:val="008D5A92"/>
    <w:rsid w:val="008E0C76"/>
    <w:rsid w:val="008F4382"/>
    <w:rsid w:val="009008AA"/>
    <w:rsid w:val="0090383B"/>
    <w:rsid w:val="0090759D"/>
    <w:rsid w:val="00920448"/>
    <w:rsid w:val="00925DDD"/>
    <w:rsid w:val="0093006E"/>
    <w:rsid w:val="00931AB2"/>
    <w:rsid w:val="009411B3"/>
    <w:rsid w:val="00941322"/>
    <w:rsid w:val="00944A1C"/>
    <w:rsid w:val="009505EE"/>
    <w:rsid w:val="00950C04"/>
    <w:rsid w:val="00957E5D"/>
    <w:rsid w:val="009635F9"/>
    <w:rsid w:val="00966AE8"/>
    <w:rsid w:val="00966FE3"/>
    <w:rsid w:val="00972834"/>
    <w:rsid w:val="00984B15"/>
    <w:rsid w:val="0098706A"/>
    <w:rsid w:val="009B0D69"/>
    <w:rsid w:val="009B7ED2"/>
    <w:rsid w:val="009C171F"/>
    <w:rsid w:val="009C57BE"/>
    <w:rsid w:val="009D2863"/>
    <w:rsid w:val="009D36B0"/>
    <w:rsid w:val="009E1605"/>
    <w:rsid w:val="009E2B5E"/>
    <w:rsid w:val="009F0047"/>
    <w:rsid w:val="009F6EB5"/>
    <w:rsid w:val="00A1350A"/>
    <w:rsid w:val="00A15299"/>
    <w:rsid w:val="00A2355F"/>
    <w:rsid w:val="00A23C5B"/>
    <w:rsid w:val="00A40989"/>
    <w:rsid w:val="00A4324C"/>
    <w:rsid w:val="00A445C7"/>
    <w:rsid w:val="00A64D49"/>
    <w:rsid w:val="00A71A08"/>
    <w:rsid w:val="00A71B26"/>
    <w:rsid w:val="00A814BA"/>
    <w:rsid w:val="00A8179F"/>
    <w:rsid w:val="00A82800"/>
    <w:rsid w:val="00A8462B"/>
    <w:rsid w:val="00A960C2"/>
    <w:rsid w:val="00A97CEB"/>
    <w:rsid w:val="00AA0212"/>
    <w:rsid w:val="00AA6F85"/>
    <w:rsid w:val="00AB1610"/>
    <w:rsid w:val="00AB7785"/>
    <w:rsid w:val="00AD267F"/>
    <w:rsid w:val="00AE30A2"/>
    <w:rsid w:val="00AE7BBD"/>
    <w:rsid w:val="00B06AC6"/>
    <w:rsid w:val="00B11614"/>
    <w:rsid w:val="00B21C40"/>
    <w:rsid w:val="00B25E88"/>
    <w:rsid w:val="00B3663D"/>
    <w:rsid w:val="00B413B6"/>
    <w:rsid w:val="00B4175A"/>
    <w:rsid w:val="00B5326E"/>
    <w:rsid w:val="00B55EEE"/>
    <w:rsid w:val="00B62C85"/>
    <w:rsid w:val="00B65551"/>
    <w:rsid w:val="00B65C19"/>
    <w:rsid w:val="00B72BF4"/>
    <w:rsid w:val="00B757F7"/>
    <w:rsid w:val="00B830FC"/>
    <w:rsid w:val="00B87644"/>
    <w:rsid w:val="00B97414"/>
    <w:rsid w:val="00B97F9E"/>
    <w:rsid w:val="00BA00DF"/>
    <w:rsid w:val="00BA7769"/>
    <w:rsid w:val="00BA79A8"/>
    <w:rsid w:val="00BB1FC9"/>
    <w:rsid w:val="00BC2B47"/>
    <w:rsid w:val="00BC4787"/>
    <w:rsid w:val="00BC5DE8"/>
    <w:rsid w:val="00BC7B67"/>
    <w:rsid w:val="00BD1AFF"/>
    <w:rsid w:val="00BD260A"/>
    <w:rsid w:val="00BF138E"/>
    <w:rsid w:val="00BF1C29"/>
    <w:rsid w:val="00C067A5"/>
    <w:rsid w:val="00C123B8"/>
    <w:rsid w:val="00C21B78"/>
    <w:rsid w:val="00C24329"/>
    <w:rsid w:val="00C2758A"/>
    <w:rsid w:val="00C27DD7"/>
    <w:rsid w:val="00C329E4"/>
    <w:rsid w:val="00C37286"/>
    <w:rsid w:val="00C4265C"/>
    <w:rsid w:val="00C5066D"/>
    <w:rsid w:val="00C57F32"/>
    <w:rsid w:val="00C66E73"/>
    <w:rsid w:val="00C827D5"/>
    <w:rsid w:val="00C846F6"/>
    <w:rsid w:val="00C9004F"/>
    <w:rsid w:val="00C9535F"/>
    <w:rsid w:val="00CA030E"/>
    <w:rsid w:val="00CA198B"/>
    <w:rsid w:val="00CA4B01"/>
    <w:rsid w:val="00CA5C82"/>
    <w:rsid w:val="00CA6F5A"/>
    <w:rsid w:val="00CA7693"/>
    <w:rsid w:val="00CB0FC4"/>
    <w:rsid w:val="00CB2F3D"/>
    <w:rsid w:val="00CB4DD4"/>
    <w:rsid w:val="00CB6B64"/>
    <w:rsid w:val="00CC03BC"/>
    <w:rsid w:val="00CC1A92"/>
    <w:rsid w:val="00CC5635"/>
    <w:rsid w:val="00CD02EF"/>
    <w:rsid w:val="00CD3315"/>
    <w:rsid w:val="00CE5CA6"/>
    <w:rsid w:val="00CE7749"/>
    <w:rsid w:val="00CF72D6"/>
    <w:rsid w:val="00D00166"/>
    <w:rsid w:val="00D212F7"/>
    <w:rsid w:val="00D40322"/>
    <w:rsid w:val="00D55B91"/>
    <w:rsid w:val="00D57D16"/>
    <w:rsid w:val="00D646E9"/>
    <w:rsid w:val="00D6471C"/>
    <w:rsid w:val="00D66C4E"/>
    <w:rsid w:val="00D77E37"/>
    <w:rsid w:val="00D80C79"/>
    <w:rsid w:val="00D9054F"/>
    <w:rsid w:val="00D97809"/>
    <w:rsid w:val="00DB6DA5"/>
    <w:rsid w:val="00DC1367"/>
    <w:rsid w:val="00DC1CDB"/>
    <w:rsid w:val="00DC6CEC"/>
    <w:rsid w:val="00DD45A4"/>
    <w:rsid w:val="00DD4BA7"/>
    <w:rsid w:val="00DE66C0"/>
    <w:rsid w:val="00DE7A6F"/>
    <w:rsid w:val="00E104AD"/>
    <w:rsid w:val="00E115F5"/>
    <w:rsid w:val="00E148D2"/>
    <w:rsid w:val="00E14EDF"/>
    <w:rsid w:val="00E24001"/>
    <w:rsid w:val="00E2705D"/>
    <w:rsid w:val="00E347D6"/>
    <w:rsid w:val="00E36766"/>
    <w:rsid w:val="00E36FDB"/>
    <w:rsid w:val="00E45C96"/>
    <w:rsid w:val="00E45F38"/>
    <w:rsid w:val="00E46A9E"/>
    <w:rsid w:val="00E57297"/>
    <w:rsid w:val="00E60413"/>
    <w:rsid w:val="00E62CBF"/>
    <w:rsid w:val="00E645DE"/>
    <w:rsid w:val="00E70C6F"/>
    <w:rsid w:val="00E87251"/>
    <w:rsid w:val="00E958C2"/>
    <w:rsid w:val="00EA10C9"/>
    <w:rsid w:val="00EA285F"/>
    <w:rsid w:val="00EB1D3F"/>
    <w:rsid w:val="00EC30DB"/>
    <w:rsid w:val="00EC5676"/>
    <w:rsid w:val="00EC6A9C"/>
    <w:rsid w:val="00ED4CF8"/>
    <w:rsid w:val="00ED4D0E"/>
    <w:rsid w:val="00ED6071"/>
    <w:rsid w:val="00EE4537"/>
    <w:rsid w:val="00EE771A"/>
    <w:rsid w:val="00F03711"/>
    <w:rsid w:val="00F07299"/>
    <w:rsid w:val="00F12F0A"/>
    <w:rsid w:val="00F16C51"/>
    <w:rsid w:val="00F40E50"/>
    <w:rsid w:val="00F47902"/>
    <w:rsid w:val="00F564B5"/>
    <w:rsid w:val="00F576C2"/>
    <w:rsid w:val="00F7297A"/>
    <w:rsid w:val="00F81E11"/>
    <w:rsid w:val="00F84824"/>
    <w:rsid w:val="00F84830"/>
    <w:rsid w:val="00F84A46"/>
    <w:rsid w:val="00F941AB"/>
    <w:rsid w:val="00FA43FC"/>
    <w:rsid w:val="00FA71AD"/>
    <w:rsid w:val="00FC05B1"/>
    <w:rsid w:val="00FC7439"/>
    <w:rsid w:val="00FD0CD2"/>
    <w:rsid w:val="00FD3292"/>
    <w:rsid w:val="00FD773C"/>
    <w:rsid w:val="00FE3C05"/>
    <w:rsid w:val="00FF2215"/>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F32"/>
    <w:rPr>
      <w:sz w:val="24"/>
      <w:szCs w:val="24"/>
      <w:lang w:val="en-US" w:eastAsia="en-US"/>
    </w:rPr>
  </w:style>
  <w:style w:type="paragraph" w:styleId="Heading2">
    <w:name w:val="heading 2"/>
    <w:basedOn w:val="Normal"/>
    <w:next w:val="Normal"/>
    <w:link w:val="Heading2Char"/>
    <w:semiHidden/>
    <w:unhideWhenUsed/>
    <w:qFormat/>
    <w:rsid w:val="00606E55"/>
    <w:pPr>
      <w:keepNext/>
      <w:spacing w:before="240" w:after="60"/>
      <w:outlineLvl w:val="1"/>
    </w:pPr>
    <w:rPr>
      <w:rFonts w:ascii="Cambria" w:hAnsi="Cambria"/>
      <w:b/>
      <w:bCs/>
      <w:i/>
      <w:iCs/>
      <w:sz w:val="28"/>
      <w:szCs w:val="28"/>
    </w:rPr>
  </w:style>
  <w:style w:type="paragraph" w:styleId="Heading3">
    <w:name w:val="heading 3"/>
    <w:basedOn w:val="Normal"/>
    <w:next w:val="Normal"/>
    <w:qFormat/>
    <w:rsid w:val="00E60413"/>
    <w:pPr>
      <w:keepNext/>
      <w:spacing w:before="240" w:after="60"/>
      <w:outlineLvl w:val="2"/>
    </w:pPr>
    <w:rPr>
      <w:rFonts w:ascii="Arial" w:hAnsi="Arial" w:cs="Arial"/>
      <w:b/>
      <w:bCs/>
      <w:sz w:val="26"/>
      <w:szCs w:val="26"/>
    </w:rPr>
  </w:style>
  <w:style w:type="paragraph" w:styleId="Heading4">
    <w:name w:val="heading 4"/>
    <w:basedOn w:val="Normal"/>
    <w:next w:val="Normal"/>
    <w:qFormat/>
    <w:rsid w:val="0074131F"/>
    <w:pPr>
      <w:keepNext/>
      <w:outlineLvl w:val="3"/>
    </w:pPr>
    <w:rPr>
      <w:rFonts w:ascii="Arial" w:eastAsia="Times" w:hAnsi="Arial"/>
      <w:b/>
      <w:sz w:val="28"/>
      <w:szCs w:val="20"/>
      <w:lang w:val="en-GB" w:eastAsia="en-GB"/>
    </w:rPr>
  </w:style>
  <w:style w:type="paragraph" w:styleId="Heading5">
    <w:name w:val="heading 5"/>
    <w:basedOn w:val="Normal"/>
    <w:next w:val="Normal"/>
    <w:qFormat/>
    <w:rsid w:val="006478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2885"/>
    <w:pPr>
      <w:spacing w:before="100" w:beforeAutospacing="1" w:after="100" w:afterAutospacing="1"/>
    </w:pPr>
  </w:style>
  <w:style w:type="character" w:styleId="Hyperlink">
    <w:name w:val="Hyperlink"/>
    <w:rsid w:val="0053656A"/>
    <w:rPr>
      <w:color w:val="0000FF"/>
      <w:u w:val="single"/>
    </w:rPr>
  </w:style>
  <w:style w:type="paragraph" w:styleId="Header">
    <w:name w:val="header"/>
    <w:basedOn w:val="Normal"/>
    <w:link w:val="HeaderChar"/>
    <w:uiPriority w:val="99"/>
    <w:rsid w:val="00944A1C"/>
    <w:pPr>
      <w:tabs>
        <w:tab w:val="center" w:pos="4320"/>
        <w:tab w:val="right" w:pos="8640"/>
      </w:tabs>
    </w:pPr>
  </w:style>
  <w:style w:type="paragraph" w:styleId="Footer">
    <w:name w:val="footer"/>
    <w:basedOn w:val="Normal"/>
    <w:link w:val="FooterChar"/>
    <w:uiPriority w:val="99"/>
    <w:rsid w:val="00944A1C"/>
    <w:pPr>
      <w:tabs>
        <w:tab w:val="center" w:pos="4320"/>
        <w:tab w:val="right" w:pos="8640"/>
      </w:tabs>
    </w:pPr>
  </w:style>
  <w:style w:type="character" w:customStyle="1" w:styleId="legdslegrhslegp2text">
    <w:name w:val="legds legrhs legp2text"/>
    <w:basedOn w:val="DefaultParagraphFont"/>
    <w:rsid w:val="00944A1C"/>
  </w:style>
  <w:style w:type="character" w:customStyle="1" w:styleId="legdslegrhslegp3text">
    <w:name w:val="legds legrhs legp3text"/>
    <w:basedOn w:val="DefaultParagraphFont"/>
    <w:rsid w:val="00944A1C"/>
  </w:style>
  <w:style w:type="character" w:customStyle="1" w:styleId="legdsleglhslegp4no">
    <w:name w:val="legds leglhs legp4no"/>
    <w:basedOn w:val="DefaultParagraphFont"/>
    <w:rsid w:val="00944A1C"/>
  </w:style>
  <w:style w:type="character" w:customStyle="1" w:styleId="legdslegrhslegp4text">
    <w:name w:val="legds legrhs legp4text"/>
    <w:basedOn w:val="DefaultParagraphFont"/>
    <w:rsid w:val="00944A1C"/>
  </w:style>
  <w:style w:type="paragraph" w:customStyle="1" w:styleId="legrhslegp2text">
    <w:name w:val="legrhs legp2text"/>
    <w:basedOn w:val="Normal"/>
    <w:rsid w:val="00AB7785"/>
    <w:pPr>
      <w:spacing w:before="100" w:beforeAutospacing="1" w:after="100" w:afterAutospacing="1"/>
    </w:pPr>
  </w:style>
  <w:style w:type="character" w:customStyle="1" w:styleId="legdslegp1grouptitle">
    <w:name w:val="legds legp1grouptitle"/>
    <w:basedOn w:val="DefaultParagraphFont"/>
    <w:rsid w:val="00E60413"/>
  </w:style>
  <w:style w:type="character" w:styleId="Emphasis">
    <w:name w:val="Emphasis"/>
    <w:uiPriority w:val="20"/>
    <w:qFormat/>
    <w:rsid w:val="00E60413"/>
    <w:rPr>
      <w:i/>
      <w:iCs/>
    </w:rPr>
  </w:style>
  <w:style w:type="paragraph" w:styleId="BodyText">
    <w:name w:val="Body Text"/>
    <w:basedOn w:val="Normal"/>
    <w:rsid w:val="00647832"/>
    <w:rPr>
      <w:rFonts w:ascii="Arial" w:eastAsia="Times" w:hAnsi="Arial"/>
      <w:b/>
      <w:color w:val="000000"/>
      <w:sz w:val="28"/>
      <w:szCs w:val="20"/>
      <w:lang w:val="en-GB" w:eastAsia="en-GB"/>
    </w:rPr>
  </w:style>
  <w:style w:type="paragraph" w:styleId="BodyText2">
    <w:name w:val="Body Text 2"/>
    <w:basedOn w:val="Normal"/>
    <w:rsid w:val="00B3663D"/>
    <w:pPr>
      <w:spacing w:after="120" w:line="480" w:lineRule="auto"/>
    </w:pPr>
  </w:style>
  <w:style w:type="paragraph" w:styleId="BodyText3">
    <w:name w:val="Body Text 3"/>
    <w:basedOn w:val="Normal"/>
    <w:rsid w:val="00CE5CA6"/>
    <w:pPr>
      <w:spacing w:after="120"/>
    </w:pPr>
    <w:rPr>
      <w:rFonts w:ascii="Arial" w:eastAsia="Times" w:hAnsi="Arial"/>
      <w:sz w:val="16"/>
      <w:szCs w:val="16"/>
      <w:lang w:val="en-GB" w:eastAsia="en-GB"/>
    </w:rPr>
  </w:style>
  <w:style w:type="paragraph" w:styleId="BodyTextIndent">
    <w:name w:val="Body Text Indent"/>
    <w:basedOn w:val="Normal"/>
    <w:rsid w:val="00EC6A9C"/>
    <w:pPr>
      <w:spacing w:after="120"/>
      <w:ind w:left="283"/>
    </w:pPr>
  </w:style>
  <w:style w:type="character" w:styleId="PageNumber">
    <w:name w:val="page number"/>
    <w:basedOn w:val="DefaultParagraphFont"/>
    <w:rsid w:val="00EC6A9C"/>
  </w:style>
  <w:style w:type="table" w:styleId="TableGrid">
    <w:name w:val="Table Grid"/>
    <w:basedOn w:val="TableNormal"/>
    <w:uiPriority w:val="59"/>
    <w:rsid w:val="005C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legp2container">
    <w:name w:val="legclearfix legp2container"/>
    <w:basedOn w:val="Normal"/>
    <w:rsid w:val="000918B1"/>
    <w:pPr>
      <w:spacing w:before="100" w:beforeAutospacing="1" w:after="100" w:afterAutospacing="1"/>
    </w:pPr>
  </w:style>
  <w:style w:type="paragraph" w:customStyle="1" w:styleId="legclearfixlegp3container">
    <w:name w:val="legclearfix legp3container"/>
    <w:basedOn w:val="Normal"/>
    <w:rsid w:val="000918B1"/>
    <w:pPr>
      <w:spacing w:before="100" w:beforeAutospacing="1" w:after="100" w:afterAutospacing="1"/>
    </w:pPr>
  </w:style>
  <w:style w:type="character" w:customStyle="1" w:styleId="legdsleglhslegp3no">
    <w:name w:val="legds leglhs legp3no"/>
    <w:basedOn w:val="DefaultParagraphFont"/>
    <w:rsid w:val="000918B1"/>
  </w:style>
  <w:style w:type="paragraph" w:customStyle="1" w:styleId="Pa0">
    <w:name w:val="Pa0"/>
    <w:basedOn w:val="Normal"/>
    <w:next w:val="Normal"/>
    <w:rsid w:val="00790D47"/>
    <w:pPr>
      <w:autoSpaceDE w:val="0"/>
      <w:autoSpaceDN w:val="0"/>
      <w:adjustRightInd w:val="0"/>
      <w:spacing w:line="261" w:lineRule="atLeast"/>
    </w:pPr>
    <w:rPr>
      <w:rFonts w:ascii="Myriad Pro" w:hAnsi="Myriad Pro"/>
    </w:rPr>
  </w:style>
  <w:style w:type="character" w:styleId="CommentReference">
    <w:name w:val="annotation reference"/>
    <w:semiHidden/>
    <w:rsid w:val="009D36B0"/>
    <w:rPr>
      <w:sz w:val="16"/>
      <w:szCs w:val="16"/>
    </w:rPr>
  </w:style>
  <w:style w:type="paragraph" w:styleId="CommentText">
    <w:name w:val="annotation text"/>
    <w:basedOn w:val="Normal"/>
    <w:semiHidden/>
    <w:rsid w:val="009D36B0"/>
    <w:rPr>
      <w:sz w:val="20"/>
      <w:szCs w:val="20"/>
    </w:rPr>
  </w:style>
  <w:style w:type="paragraph" w:styleId="CommentSubject">
    <w:name w:val="annotation subject"/>
    <w:basedOn w:val="CommentText"/>
    <w:next w:val="CommentText"/>
    <w:semiHidden/>
    <w:rsid w:val="009D36B0"/>
    <w:rPr>
      <w:b/>
      <w:bCs/>
    </w:rPr>
  </w:style>
  <w:style w:type="paragraph" w:styleId="BalloonText">
    <w:name w:val="Balloon Text"/>
    <w:basedOn w:val="Normal"/>
    <w:semiHidden/>
    <w:rsid w:val="009D36B0"/>
    <w:rPr>
      <w:rFonts w:ascii="Tahoma" w:hAnsi="Tahoma" w:cs="Tahoma"/>
      <w:sz w:val="16"/>
      <w:szCs w:val="16"/>
    </w:rPr>
  </w:style>
  <w:style w:type="paragraph" w:customStyle="1" w:styleId="Default">
    <w:name w:val="Default"/>
    <w:rsid w:val="00E45F3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1367"/>
    <w:pPr>
      <w:spacing w:after="200" w:line="276" w:lineRule="auto"/>
      <w:ind w:left="720"/>
      <w:contextualSpacing/>
    </w:pPr>
    <w:rPr>
      <w:rFonts w:ascii="Calibri" w:hAnsi="Calibri"/>
      <w:sz w:val="22"/>
      <w:szCs w:val="22"/>
      <w:lang w:val="en-GB"/>
    </w:rPr>
  </w:style>
  <w:style w:type="character" w:customStyle="1" w:styleId="FooterChar">
    <w:name w:val="Footer Char"/>
    <w:link w:val="Footer"/>
    <w:uiPriority w:val="99"/>
    <w:rsid w:val="005A4B57"/>
    <w:rPr>
      <w:sz w:val="24"/>
      <w:szCs w:val="24"/>
      <w:lang w:val="en-US" w:eastAsia="en-US"/>
    </w:rPr>
  </w:style>
  <w:style w:type="character" w:styleId="FootnoteReference">
    <w:name w:val="footnote reference"/>
    <w:uiPriority w:val="99"/>
    <w:rsid w:val="00BA00DF"/>
    <w:rPr>
      <w:rFonts w:cs="Times New Roman"/>
      <w:vertAlign w:val="superscript"/>
    </w:rPr>
  </w:style>
  <w:style w:type="character" w:customStyle="1" w:styleId="Heading2Char">
    <w:name w:val="Heading 2 Char"/>
    <w:link w:val="Heading2"/>
    <w:semiHidden/>
    <w:rsid w:val="00606E55"/>
    <w:rPr>
      <w:rFonts w:ascii="Cambria" w:eastAsia="Times New Roman" w:hAnsi="Cambria" w:cs="Times New Roman"/>
      <w:b/>
      <w:bCs/>
      <w:i/>
      <w:iCs/>
      <w:sz w:val="28"/>
      <w:szCs w:val="28"/>
      <w:lang w:val="en-US" w:eastAsia="en-US"/>
    </w:rPr>
  </w:style>
  <w:style w:type="character" w:styleId="FollowedHyperlink">
    <w:name w:val="FollowedHyperlink"/>
    <w:rsid w:val="008A4C0A"/>
    <w:rPr>
      <w:color w:val="800080"/>
      <w:u w:val="single"/>
    </w:rPr>
  </w:style>
  <w:style w:type="paragraph" w:styleId="FootnoteText">
    <w:name w:val="footnote text"/>
    <w:basedOn w:val="Normal"/>
    <w:link w:val="FootnoteTextChar"/>
    <w:rsid w:val="00846B6F"/>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lang w:val="en-GB" w:eastAsia="en-GB"/>
    </w:rPr>
  </w:style>
  <w:style w:type="character" w:customStyle="1" w:styleId="FootnoteTextChar">
    <w:name w:val="Footnote Text Char"/>
    <w:link w:val="FootnoteText"/>
    <w:rsid w:val="00846B6F"/>
    <w:rPr>
      <w:rFonts w:ascii="Arial" w:hAnsi="Arial"/>
    </w:rPr>
  </w:style>
  <w:style w:type="character" w:customStyle="1" w:styleId="HeaderChar">
    <w:name w:val="Header Char"/>
    <w:link w:val="Header"/>
    <w:uiPriority w:val="99"/>
    <w:rsid w:val="00966FE3"/>
    <w:rPr>
      <w:sz w:val="24"/>
      <w:szCs w:val="24"/>
      <w:lang w:val="en-US" w:eastAsia="en-US"/>
    </w:rPr>
  </w:style>
  <w:style w:type="paragraph" w:styleId="z-TopofForm">
    <w:name w:val="HTML Top of Form"/>
    <w:basedOn w:val="Normal"/>
    <w:next w:val="Normal"/>
    <w:link w:val="z-TopofFormChar"/>
    <w:hidden/>
    <w:rsid w:val="00ED4D0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D4D0E"/>
    <w:rPr>
      <w:rFonts w:ascii="Arial" w:hAnsi="Arial" w:cs="Arial"/>
      <w:vanish/>
      <w:sz w:val="16"/>
      <w:szCs w:val="16"/>
      <w:lang w:val="en-US" w:eastAsia="en-US"/>
    </w:rPr>
  </w:style>
  <w:style w:type="paragraph" w:styleId="z-BottomofForm">
    <w:name w:val="HTML Bottom of Form"/>
    <w:basedOn w:val="Normal"/>
    <w:next w:val="Normal"/>
    <w:link w:val="z-BottomofFormChar"/>
    <w:hidden/>
    <w:rsid w:val="00ED4D0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D4D0E"/>
    <w:rPr>
      <w:rFonts w:ascii="Arial" w:hAnsi="Arial" w:cs="Arial"/>
      <w:vanish/>
      <w:sz w:val="16"/>
      <w:szCs w:val="16"/>
      <w:lang w:val="en-US" w:eastAsia="en-US"/>
    </w:rPr>
  </w:style>
  <w:style w:type="character" w:customStyle="1" w:styleId="value19">
    <w:name w:val="value19"/>
    <w:rsid w:val="00B87644"/>
  </w:style>
  <w:style w:type="paragraph" w:styleId="Revision">
    <w:name w:val="Revision"/>
    <w:hidden/>
    <w:uiPriority w:val="99"/>
    <w:semiHidden/>
    <w:rsid w:val="00301004"/>
    <w:rPr>
      <w:sz w:val="24"/>
      <w:szCs w:val="24"/>
      <w:lang w:val="en-US" w:eastAsia="en-US"/>
    </w:rPr>
  </w:style>
  <w:style w:type="character" w:styleId="HTMLCite">
    <w:name w:val="HTML Cite"/>
    <w:basedOn w:val="DefaultParagraphFont"/>
    <w:uiPriority w:val="99"/>
    <w:unhideWhenUsed/>
    <w:rsid w:val="00E70C6F"/>
    <w:rPr>
      <w:i/>
      <w:iCs/>
    </w:rPr>
  </w:style>
  <w:style w:type="character" w:customStyle="1" w:styleId="value22">
    <w:name w:val="value22"/>
    <w:basedOn w:val="DefaultParagraphFont"/>
    <w:rsid w:val="00E70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F32"/>
    <w:rPr>
      <w:sz w:val="24"/>
      <w:szCs w:val="24"/>
      <w:lang w:val="en-US" w:eastAsia="en-US"/>
    </w:rPr>
  </w:style>
  <w:style w:type="paragraph" w:styleId="Heading2">
    <w:name w:val="heading 2"/>
    <w:basedOn w:val="Normal"/>
    <w:next w:val="Normal"/>
    <w:link w:val="Heading2Char"/>
    <w:semiHidden/>
    <w:unhideWhenUsed/>
    <w:qFormat/>
    <w:rsid w:val="00606E55"/>
    <w:pPr>
      <w:keepNext/>
      <w:spacing w:before="240" w:after="60"/>
      <w:outlineLvl w:val="1"/>
    </w:pPr>
    <w:rPr>
      <w:rFonts w:ascii="Cambria" w:hAnsi="Cambria"/>
      <w:b/>
      <w:bCs/>
      <w:i/>
      <w:iCs/>
      <w:sz w:val="28"/>
      <w:szCs w:val="28"/>
    </w:rPr>
  </w:style>
  <w:style w:type="paragraph" w:styleId="Heading3">
    <w:name w:val="heading 3"/>
    <w:basedOn w:val="Normal"/>
    <w:next w:val="Normal"/>
    <w:qFormat/>
    <w:rsid w:val="00E60413"/>
    <w:pPr>
      <w:keepNext/>
      <w:spacing w:before="240" w:after="60"/>
      <w:outlineLvl w:val="2"/>
    </w:pPr>
    <w:rPr>
      <w:rFonts w:ascii="Arial" w:hAnsi="Arial" w:cs="Arial"/>
      <w:b/>
      <w:bCs/>
      <w:sz w:val="26"/>
      <w:szCs w:val="26"/>
    </w:rPr>
  </w:style>
  <w:style w:type="paragraph" w:styleId="Heading4">
    <w:name w:val="heading 4"/>
    <w:basedOn w:val="Normal"/>
    <w:next w:val="Normal"/>
    <w:qFormat/>
    <w:rsid w:val="0074131F"/>
    <w:pPr>
      <w:keepNext/>
      <w:outlineLvl w:val="3"/>
    </w:pPr>
    <w:rPr>
      <w:rFonts w:ascii="Arial" w:eastAsia="Times" w:hAnsi="Arial"/>
      <w:b/>
      <w:sz w:val="28"/>
      <w:szCs w:val="20"/>
      <w:lang w:val="en-GB" w:eastAsia="en-GB"/>
    </w:rPr>
  </w:style>
  <w:style w:type="paragraph" w:styleId="Heading5">
    <w:name w:val="heading 5"/>
    <w:basedOn w:val="Normal"/>
    <w:next w:val="Normal"/>
    <w:qFormat/>
    <w:rsid w:val="006478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2885"/>
    <w:pPr>
      <w:spacing w:before="100" w:beforeAutospacing="1" w:after="100" w:afterAutospacing="1"/>
    </w:pPr>
  </w:style>
  <w:style w:type="character" w:styleId="Hyperlink">
    <w:name w:val="Hyperlink"/>
    <w:rsid w:val="0053656A"/>
    <w:rPr>
      <w:color w:val="0000FF"/>
      <w:u w:val="single"/>
    </w:rPr>
  </w:style>
  <w:style w:type="paragraph" w:styleId="Header">
    <w:name w:val="header"/>
    <w:basedOn w:val="Normal"/>
    <w:link w:val="HeaderChar"/>
    <w:uiPriority w:val="99"/>
    <w:rsid w:val="00944A1C"/>
    <w:pPr>
      <w:tabs>
        <w:tab w:val="center" w:pos="4320"/>
        <w:tab w:val="right" w:pos="8640"/>
      </w:tabs>
    </w:pPr>
  </w:style>
  <w:style w:type="paragraph" w:styleId="Footer">
    <w:name w:val="footer"/>
    <w:basedOn w:val="Normal"/>
    <w:link w:val="FooterChar"/>
    <w:uiPriority w:val="99"/>
    <w:rsid w:val="00944A1C"/>
    <w:pPr>
      <w:tabs>
        <w:tab w:val="center" w:pos="4320"/>
        <w:tab w:val="right" w:pos="8640"/>
      </w:tabs>
    </w:pPr>
  </w:style>
  <w:style w:type="character" w:customStyle="1" w:styleId="legdslegrhslegp2text">
    <w:name w:val="legds legrhs legp2text"/>
    <w:basedOn w:val="DefaultParagraphFont"/>
    <w:rsid w:val="00944A1C"/>
  </w:style>
  <w:style w:type="character" w:customStyle="1" w:styleId="legdslegrhslegp3text">
    <w:name w:val="legds legrhs legp3text"/>
    <w:basedOn w:val="DefaultParagraphFont"/>
    <w:rsid w:val="00944A1C"/>
  </w:style>
  <w:style w:type="character" w:customStyle="1" w:styleId="legdsleglhslegp4no">
    <w:name w:val="legds leglhs legp4no"/>
    <w:basedOn w:val="DefaultParagraphFont"/>
    <w:rsid w:val="00944A1C"/>
  </w:style>
  <w:style w:type="character" w:customStyle="1" w:styleId="legdslegrhslegp4text">
    <w:name w:val="legds legrhs legp4text"/>
    <w:basedOn w:val="DefaultParagraphFont"/>
    <w:rsid w:val="00944A1C"/>
  </w:style>
  <w:style w:type="paragraph" w:customStyle="1" w:styleId="legrhslegp2text">
    <w:name w:val="legrhs legp2text"/>
    <w:basedOn w:val="Normal"/>
    <w:rsid w:val="00AB7785"/>
    <w:pPr>
      <w:spacing w:before="100" w:beforeAutospacing="1" w:after="100" w:afterAutospacing="1"/>
    </w:pPr>
  </w:style>
  <w:style w:type="character" w:customStyle="1" w:styleId="legdslegp1grouptitle">
    <w:name w:val="legds legp1grouptitle"/>
    <w:basedOn w:val="DefaultParagraphFont"/>
    <w:rsid w:val="00E60413"/>
  </w:style>
  <w:style w:type="character" w:styleId="Emphasis">
    <w:name w:val="Emphasis"/>
    <w:uiPriority w:val="20"/>
    <w:qFormat/>
    <w:rsid w:val="00E60413"/>
    <w:rPr>
      <w:i/>
      <w:iCs/>
    </w:rPr>
  </w:style>
  <w:style w:type="paragraph" w:styleId="BodyText">
    <w:name w:val="Body Text"/>
    <w:basedOn w:val="Normal"/>
    <w:rsid w:val="00647832"/>
    <w:rPr>
      <w:rFonts w:ascii="Arial" w:eastAsia="Times" w:hAnsi="Arial"/>
      <w:b/>
      <w:color w:val="000000"/>
      <w:sz w:val="28"/>
      <w:szCs w:val="20"/>
      <w:lang w:val="en-GB" w:eastAsia="en-GB"/>
    </w:rPr>
  </w:style>
  <w:style w:type="paragraph" w:styleId="BodyText2">
    <w:name w:val="Body Text 2"/>
    <w:basedOn w:val="Normal"/>
    <w:rsid w:val="00B3663D"/>
    <w:pPr>
      <w:spacing w:after="120" w:line="480" w:lineRule="auto"/>
    </w:pPr>
  </w:style>
  <w:style w:type="paragraph" w:styleId="BodyText3">
    <w:name w:val="Body Text 3"/>
    <w:basedOn w:val="Normal"/>
    <w:rsid w:val="00CE5CA6"/>
    <w:pPr>
      <w:spacing w:after="120"/>
    </w:pPr>
    <w:rPr>
      <w:rFonts w:ascii="Arial" w:eastAsia="Times" w:hAnsi="Arial"/>
      <w:sz w:val="16"/>
      <w:szCs w:val="16"/>
      <w:lang w:val="en-GB" w:eastAsia="en-GB"/>
    </w:rPr>
  </w:style>
  <w:style w:type="paragraph" w:styleId="BodyTextIndent">
    <w:name w:val="Body Text Indent"/>
    <w:basedOn w:val="Normal"/>
    <w:rsid w:val="00EC6A9C"/>
    <w:pPr>
      <w:spacing w:after="120"/>
      <w:ind w:left="283"/>
    </w:pPr>
  </w:style>
  <w:style w:type="character" w:styleId="PageNumber">
    <w:name w:val="page number"/>
    <w:basedOn w:val="DefaultParagraphFont"/>
    <w:rsid w:val="00EC6A9C"/>
  </w:style>
  <w:style w:type="table" w:styleId="TableGrid">
    <w:name w:val="Table Grid"/>
    <w:basedOn w:val="TableNormal"/>
    <w:uiPriority w:val="59"/>
    <w:rsid w:val="005C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legp2container">
    <w:name w:val="legclearfix legp2container"/>
    <w:basedOn w:val="Normal"/>
    <w:rsid w:val="000918B1"/>
    <w:pPr>
      <w:spacing w:before="100" w:beforeAutospacing="1" w:after="100" w:afterAutospacing="1"/>
    </w:pPr>
  </w:style>
  <w:style w:type="paragraph" w:customStyle="1" w:styleId="legclearfixlegp3container">
    <w:name w:val="legclearfix legp3container"/>
    <w:basedOn w:val="Normal"/>
    <w:rsid w:val="000918B1"/>
    <w:pPr>
      <w:spacing w:before="100" w:beforeAutospacing="1" w:after="100" w:afterAutospacing="1"/>
    </w:pPr>
  </w:style>
  <w:style w:type="character" w:customStyle="1" w:styleId="legdsleglhslegp3no">
    <w:name w:val="legds leglhs legp3no"/>
    <w:basedOn w:val="DefaultParagraphFont"/>
    <w:rsid w:val="000918B1"/>
  </w:style>
  <w:style w:type="paragraph" w:customStyle="1" w:styleId="Pa0">
    <w:name w:val="Pa0"/>
    <w:basedOn w:val="Normal"/>
    <w:next w:val="Normal"/>
    <w:rsid w:val="00790D47"/>
    <w:pPr>
      <w:autoSpaceDE w:val="0"/>
      <w:autoSpaceDN w:val="0"/>
      <w:adjustRightInd w:val="0"/>
      <w:spacing w:line="261" w:lineRule="atLeast"/>
    </w:pPr>
    <w:rPr>
      <w:rFonts w:ascii="Myriad Pro" w:hAnsi="Myriad Pro"/>
    </w:rPr>
  </w:style>
  <w:style w:type="character" w:styleId="CommentReference">
    <w:name w:val="annotation reference"/>
    <w:semiHidden/>
    <w:rsid w:val="009D36B0"/>
    <w:rPr>
      <w:sz w:val="16"/>
      <w:szCs w:val="16"/>
    </w:rPr>
  </w:style>
  <w:style w:type="paragraph" w:styleId="CommentText">
    <w:name w:val="annotation text"/>
    <w:basedOn w:val="Normal"/>
    <w:semiHidden/>
    <w:rsid w:val="009D36B0"/>
    <w:rPr>
      <w:sz w:val="20"/>
      <w:szCs w:val="20"/>
    </w:rPr>
  </w:style>
  <w:style w:type="paragraph" w:styleId="CommentSubject">
    <w:name w:val="annotation subject"/>
    <w:basedOn w:val="CommentText"/>
    <w:next w:val="CommentText"/>
    <w:semiHidden/>
    <w:rsid w:val="009D36B0"/>
    <w:rPr>
      <w:b/>
      <w:bCs/>
    </w:rPr>
  </w:style>
  <w:style w:type="paragraph" w:styleId="BalloonText">
    <w:name w:val="Balloon Text"/>
    <w:basedOn w:val="Normal"/>
    <w:semiHidden/>
    <w:rsid w:val="009D36B0"/>
    <w:rPr>
      <w:rFonts w:ascii="Tahoma" w:hAnsi="Tahoma" w:cs="Tahoma"/>
      <w:sz w:val="16"/>
      <w:szCs w:val="16"/>
    </w:rPr>
  </w:style>
  <w:style w:type="paragraph" w:customStyle="1" w:styleId="Default">
    <w:name w:val="Default"/>
    <w:rsid w:val="00E45F3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1367"/>
    <w:pPr>
      <w:spacing w:after="200" w:line="276" w:lineRule="auto"/>
      <w:ind w:left="720"/>
      <w:contextualSpacing/>
    </w:pPr>
    <w:rPr>
      <w:rFonts w:ascii="Calibri" w:hAnsi="Calibri"/>
      <w:sz w:val="22"/>
      <w:szCs w:val="22"/>
      <w:lang w:val="en-GB"/>
    </w:rPr>
  </w:style>
  <w:style w:type="character" w:customStyle="1" w:styleId="FooterChar">
    <w:name w:val="Footer Char"/>
    <w:link w:val="Footer"/>
    <w:uiPriority w:val="99"/>
    <w:rsid w:val="005A4B57"/>
    <w:rPr>
      <w:sz w:val="24"/>
      <w:szCs w:val="24"/>
      <w:lang w:val="en-US" w:eastAsia="en-US"/>
    </w:rPr>
  </w:style>
  <w:style w:type="character" w:styleId="FootnoteReference">
    <w:name w:val="footnote reference"/>
    <w:uiPriority w:val="99"/>
    <w:rsid w:val="00BA00DF"/>
    <w:rPr>
      <w:rFonts w:cs="Times New Roman"/>
      <w:vertAlign w:val="superscript"/>
    </w:rPr>
  </w:style>
  <w:style w:type="character" w:customStyle="1" w:styleId="Heading2Char">
    <w:name w:val="Heading 2 Char"/>
    <w:link w:val="Heading2"/>
    <w:semiHidden/>
    <w:rsid w:val="00606E55"/>
    <w:rPr>
      <w:rFonts w:ascii="Cambria" w:eastAsia="Times New Roman" w:hAnsi="Cambria" w:cs="Times New Roman"/>
      <w:b/>
      <w:bCs/>
      <w:i/>
      <w:iCs/>
      <w:sz w:val="28"/>
      <w:szCs w:val="28"/>
      <w:lang w:val="en-US" w:eastAsia="en-US"/>
    </w:rPr>
  </w:style>
  <w:style w:type="character" w:styleId="FollowedHyperlink">
    <w:name w:val="FollowedHyperlink"/>
    <w:rsid w:val="008A4C0A"/>
    <w:rPr>
      <w:color w:val="800080"/>
      <w:u w:val="single"/>
    </w:rPr>
  </w:style>
  <w:style w:type="paragraph" w:styleId="FootnoteText">
    <w:name w:val="footnote text"/>
    <w:basedOn w:val="Normal"/>
    <w:link w:val="FootnoteTextChar"/>
    <w:rsid w:val="00846B6F"/>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lang w:val="en-GB" w:eastAsia="en-GB"/>
    </w:rPr>
  </w:style>
  <w:style w:type="character" w:customStyle="1" w:styleId="FootnoteTextChar">
    <w:name w:val="Footnote Text Char"/>
    <w:link w:val="FootnoteText"/>
    <w:rsid w:val="00846B6F"/>
    <w:rPr>
      <w:rFonts w:ascii="Arial" w:hAnsi="Arial"/>
    </w:rPr>
  </w:style>
  <w:style w:type="character" w:customStyle="1" w:styleId="HeaderChar">
    <w:name w:val="Header Char"/>
    <w:link w:val="Header"/>
    <w:uiPriority w:val="99"/>
    <w:rsid w:val="00966FE3"/>
    <w:rPr>
      <w:sz w:val="24"/>
      <w:szCs w:val="24"/>
      <w:lang w:val="en-US" w:eastAsia="en-US"/>
    </w:rPr>
  </w:style>
  <w:style w:type="paragraph" w:styleId="z-TopofForm">
    <w:name w:val="HTML Top of Form"/>
    <w:basedOn w:val="Normal"/>
    <w:next w:val="Normal"/>
    <w:link w:val="z-TopofFormChar"/>
    <w:hidden/>
    <w:rsid w:val="00ED4D0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D4D0E"/>
    <w:rPr>
      <w:rFonts w:ascii="Arial" w:hAnsi="Arial" w:cs="Arial"/>
      <w:vanish/>
      <w:sz w:val="16"/>
      <w:szCs w:val="16"/>
      <w:lang w:val="en-US" w:eastAsia="en-US"/>
    </w:rPr>
  </w:style>
  <w:style w:type="paragraph" w:styleId="z-BottomofForm">
    <w:name w:val="HTML Bottom of Form"/>
    <w:basedOn w:val="Normal"/>
    <w:next w:val="Normal"/>
    <w:link w:val="z-BottomofFormChar"/>
    <w:hidden/>
    <w:rsid w:val="00ED4D0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D4D0E"/>
    <w:rPr>
      <w:rFonts w:ascii="Arial" w:hAnsi="Arial" w:cs="Arial"/>
      <w:vanish/>
      <w:sz w:val="16"/>
      <w:szCs w:val="16"/>
      <w:lang w:val="en-US" w:eastAsia="en-US"/>
    </w:rPr>
  </w:style>
  <w:style w:type="character" w:customStyle="1" w:styleId="value19">
    <w:name w:val="value19"/>
    <w:rsid w:val="00B87644"/>
  </w:style>
  <w:style w:type="paragraph" w:styleId="Revision">
    <w:name w:val="Revision"/>
    <w:hidden/>
    <w:uiPriority w:val="99"/>
    <w:semiHidden/>
    <w:rsid w:val="00301004"/>
    <w:rPr>
      <w:sz w:val="24"/>
      <w:szCs w:val="24"/>
      <w:lang w:val="en-US" w:eastAsia="en-US"/>
    </w:rPr>
  </w:style>
  <w:style w:type="character" w:styleId="HTMLCite">
    <w:name w:val="HTML Cite"/>
    <w:basedOn w:val="DefaultParagraphFont"/>
    <w:uiPriority w:val="99"/>
    <w:unhideWhenUsed/>
    <w:rsid w:val="00E70C6F"/>
    <w:rPr>
      <w:i/>
      <w:iCs/>
    </w:rPr>
  </w:style>
  <w:style w:type="character" w:customStyle="1" w:styleId="value22">
    <w:name w:val="value22"/>
    <w:basedOn w:val="DefaultParagraphFont"/>
    <w:rsid w:val="00E7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216">
      <w:bodyDiv w:val="1"/>
      <w:marLeft w:val="0"/>
      <w:marRight w:val="0"/>
      <w:marTop w:val="0"/>
      <w:marBottom w:val="0"/>
      <w:divBdr>
        <w:top w:val="none" w:sz="0" w:space="0" w:color="auto"/>
        <w:left w:val="none" w:sz="0" w:space="0" w:color="auto"/>
        <w:bottom w:val="none" w:sz="0" w:space="0" w:color="auto"/>
        <w:right w:val="none" w:sz="0" w:space="0" w:color="auto"/>
      </w:divBdr>
    </w:div>
    <w:div w:id="36785007">
      <w:bodyDiv w:val="1"/>
      <w:marLeft w:val="0"/>
      <w:marRight w:val="0"/>
      <w:marTop w:val="0"/>
      <w:marBottom w:val="0"/>
      <w:divBdr>
        <w:top w:val="none" w:sz="0" w:space="0" w:color="auto"/>
        <w:left w:val="none" w:sz="0" w:space="0" w:color="auto"/>
        <w:bottom w:val="none" w:sz="0" w:space="0" w:color="auto"/>
        <w:right w:val="none" w:sz="0" w:space="0" w:color="auto"/>
      </w:divBdr>
    </w:div>
    <w:div w:id="143593445">
      <w:bodyDiv w:val="1"/>
      <w:marLeft w:val="0"/>
      <w:marRight w:val="0"/>
      <w:marTop w:val="0"/>
      <w:marBottom w:val="0"/>
      <w:divBdr>
        <w:top w:val="none" w:sz="0" w:space="0" w:color="auto"/>
        <w:left w:val="none" w:sz="0" w:space="0" w:color="auto"/>
        <w:bottom w:val="none" w:sz="0" w:space="0" w:color="auto"/>
        <w:right w:val="none" w:sz="0" w:space="0" w:color="auto"/>
      </w:divBdr>
    </w:div>
    <w:div w:id="162743402">
      <w:bodyDiv w:val="1"/>
      <w:marLeft w:val="0"/>
      <w:marRight w:val="0"/>
      <w:marTop w:val="0"/>
      <w:marBottom w:val="0"/>
      <w:divBdr>
        <w:top w:val="none" w:sz="0" w:space="0" w:color="auto"/>
        <w:left w:val="none" w:sz="0" w:space="0" w:color="auto"/>
        <w:bottom w:val="none" w:sz="0" w:space="0" w:color="auto"/>
        <w:right w:val="none" w:sz="0" w:space="0" w:color="auto"/>
      </w:divBdr>
    </w:div>
    <w:div w:id="185170347">
      <w:bodyDiv w:val="1"/>
      <w:marLeft w:val="0"/>
      <w:marRight w:val="0"/>
      <w:marTop w:val="0"/>
      <w:marBottom w:val="0"/>
      <w:divBdr>
        <w:top w:val="none" w:sz="0" w:space="0" w:color="auto"/>
        <w:left w:val="none" w:sz="0" w:space="0" w:color="auto"/>
        <w:bottom w:val="none" w:sz="0" w:space="0" w:color="auto"/>
        <w:right w:val="none" w:sz="0" w:space="0" w:color="auto"/>
      </w:divBdr>
      <w:divsChild>
        <w:div w:id="755176596">
          <w:marLeft w:val="0"/>
          <w:marRight w:val="0"/>
          <w:marTop w:val="0"/>
          <w:marBottom w:val="0"/>
          <w:divBdr>
            <w:top w:val="none" w:sz="0" w:space="0" w:color="auto"/>
            <w:left w:val="none" w:sz="0" w:space="0" w:color="auto"/>
            <w:bottom w:val="none" w:sz="0" w:space="0" w:color="auto"/>
            <w:right w:val="none" w:sz="0" w:space="0" w:color="auto"/>
          </w:divBdr>
        </w:div>
      </w:divsChild>
    </w:div>
    <w:div w:id="212817135">
      <w:bodyDiv w:val="1"/>
      <w:marLeft w:val="0"/>
      <w:marRight w:val="0"/>
      <w:marTop w:val="0"/>
      <w:marBottom w:val="0"/>
      <w:divBdr>
        <w:top w:val="none" w:sz="0" w:space="0" w:color="auto"/>
        <w:left w:val="none" w:sz="0" w:space="0" w:color="auto"/>
        <w:bottom w:val="none" w:sz="0" w:space="0" w:color="auto"/>
        <w:right w:val="none" w:sz="0" w:space="0" w:color="auto"/>
      </w:divBdr>
    </w:div>
    <w:div w:id="328217693">
      <w:bodyDiv w:val="1"/>
      <w:marLeft w:val="0"/>
      <w:marRight w:val="0"/>
      <w:marTop w:val="0"/>
      <w:marBottom w:val="0"/>
      <w:divBdr>
        <w:top w:val="none" w:sz="0" w:space="0" w:color="auto"/>
        <w:left w:val="none" w:sz="0" w:space="0" w:color="auto"/>
        <w:bottom w:val="none" w:sz="0" w:space="0" w:color="auto"/>
        <w:right w:val="none" w:sz="0" w:space="0" w:color="auto"/>
      </w:divBdr>
    </w:div>
    <w:div w:id="344091254">
      <w:bodyDiv w:val="1"/>
      <w:marLeft w:val="0"/>
      <w:marRight w:val="0"/>
      <w:marTop w:val="0"/>
      <w:marBottom w:val="0"/>
      <w:divBdr>
        <w:top w:val="none" w:sz="0" w:space="0" w:color="auto"/>
        <w:left w:val="none" w:sz="0" w:space="0" w:color="auto"/>
        <w:bottom w:val="none" w:sz="0" w:space="0" w:color="auto"/>
        <w:right w:val="none" w:sz="0" w:space="0" w:color="auto"/>
      </w:divBdr>
    </w:div>
    <w:div w:id="485049378">
      <w:bodyDiv w:val="1"/>
      <w:marLeft w:val="0"/>
      <w:marRight w:val="0"/>
      <w:marTop w:val="0"/>
      <w:marBottom w:val="0"/>
      <w:divBdr>
        <w:top w:val="none" w:sz="0" w:space="0" w:color="auto"/>
        <w:left w:val="none" w:sz="0" w:space="0" w:color="auto"/>
        <w:bottom w:val="none" w:sz="0" w:space="0" w:color="auto"/>
        <w:right w:val="none" w:sz="0" w:space="0" w:color="auto"/>
      </w:divBdr>
    </w:div>
    <w:div w:id="491798014">
      <w:bodyDiv w:val="1"/>
      <w:marLeft w:val="0"/>
      <w:marRight w:val="0"/>
      <w:marTop w:val="0"/>
      <w:marBottom w:val="0"/>
      <w:divBdr>
        <w:top w:val="none" w:sz="0" w:space="0" w:color="auto"/>
        <w:left w:val="none" w:sz="0" w:space="0" w:color="auto"/>
        <w:bottom w:val="none" w:sz="0" w:space="0" w:color="auto"/>
        <w:right w:val="none" w:sz="0" w:space="0" w:color="auto"/>
      </w:divBdr>
    </w:div>
    <w:div w:id="600796339">
      <w:bodyDiv w:val="1"/>
      <w:marLeft w:val="0"/>
      <w:marRight w:val="0"/>
      <w:marTop w:val="0"/>
      <w:marBottom w:val="0"/>
      <w:divBdr>
        <w:top w:val="none" w:sz="0" w:space="0" w:color="auto"/>
        <w:left w:val="none" w:sz="0" w:space="0" w:color="auto"/>
        <w:bottom w:val="none" w:sz="0" w:space="0" w:color="auto"/>
        <w:right w:val="none" w:sz="0" w:space="0" w:color="auto"/>
      </w:divBdr>
    </w:div>
    <w:div w:id="718943229">
      <w:bodyDiv w:val="1"/>
      <w:marLeft w:val="0"/>
      <w:marRight w:val="0"/>
      <w:marTop w:val="0"/>
      <w:marBottom w:val="0"/>
      <w:divBdr>
        <w:top w:val="none" w:sz="0" w:space="0" w:color="auto"/>
        <w:left w:val="none" w:sz="0" w:space="0" w:color="auto"/>
        <w:bottom w:val="none" w:sz="0" w:space="0" w:color="auto"/>
        <w:right w:val="none" w:sz="0" w:space="0" w:color="auto"/>
      </w:divBdr>
    </w:div>
    <w:div w:id="750199165">
      <w:bodyDiv w:val="1"/>
      <w:marLeft w:val="0"/>
      <w:marRight w:val="0"/>
      <w:marTop w:val="0"/>
      <w:marBottom w:val="0"/>
      <w:divBdr>
        <w:top w:val="none" w:sz="0" w:space="0" w:color="auto"/>
        <w:left w:val="none" w:sz="0" w:space="0" w:color="auto"/>
        <w:bottom w:val="none" w:sz="0" w:space="0" w:color="auto"/>
        <w:right w:val="none" w:sz="0" w:space="0" w:color="auto"/>
      </w:divBdr>
    </w:div>
    <w:div w:id="760369851">
      <w:bodyDiv w:val="1"/>
      <w:marLeft w:val="0"/>
      <w:marRight w:val="0"/>
      <w:marTop w:val="0"/>
      <w:marBottom w:val="0"/>
      <w:divBdr>
        <w:top w:val="none" w:sz="0" w:space="0" w:color="auto"/>
        <w:left w:val="none" w:sz="0" w:space="0" w:color="auto"/>
        <w:bottom w:val="none" w:sz="0" w:space="0" w:color="auto"/>
        <w:right w:val="none" w:sz="0" w:space="0" w:color="auto"/>
      </w:divBdr>
    </w:div>
    <w:div w:id="808278117">
      <w:bodyDiv w:val="1"/>
      <w:marLeft w:val="0"/>
      <w:marRight w:val="0"/>
      <w:marTop w:val="0"/>
      <w:marBottom w:val="0"/>
      <w:divBdr>
        <w:top w:val="none" w:sz="0" w:space="0" w:color="auto"/>
        <w:left w:val="none" w:sz="0" w:space="0" w:color="auto"/>
        <w:bottom w:val="none" w:sz="0" w:space="0" w:color="auto"/>
        <w:right w:val="none" w:sz="0" w:space="0" w:color="auto"/>
      </w:divBdr>
    </w:div>
    <w:div w:id="943732050">
      <w:bodyDiv w:val="1"/>
      <w:marLeft w:val="0"/>
      <w:marRight w:val="0"/>
      <w:marTop w:val="0"/>
      <w:marBottom w:val="0"/>
      <w:divBdr>
        <w:top w:val="none" w:sz="0" w:space="0" w:color="auto"/>
        <w:left w:val="none" w:sz="0" w:space="0" w:color="auto"/>
        <w:bottom w:val="none" w:sz="0" w:space="0" w:color="auto"/>
        <w:right w:val="none" w:sz="0" w:space="0" w:color="auto"/>
      </w:divBdr>
      <w:divsChild>
        <w:div w:id="347563553">
          <w:marLeft w:val="0"/>
          <w:marRight w:val="0"/>
          <w:marTop w:val="0"/>
          <w:marBottom w:val="0"/>
          <w:divBdr>
            <w:top w:val="none" w:sz="0" w:space="0" w:color="auto"/>
            <w:left w:val="none" w:sz="0" w:space="0" w:color="auto"/>
            <w:bottom w:val="none" w:sz="0" w:space="0" w:color="auto"/>
            <w:right w:val="none" w:sz="0" w:space="0" w:color="auto"/>
          </w:divBdr>
        </w:div>
      </w:divsChild>
    </w:div>
    <w:div w:id="965041160">
      <w:bodyDiv w:val="1"/>
      <w:marLeft w:val="0"/>
      <w:marRight w:val="0"/>
      <w:marTop w:val="0"/>
      <w:marBottom w:val="0"/>
      <w:divBdr>
        <w:top w:val="none" w:sz="0" w:space="0" w:color="auto"/>
        <w:left w:val="none" w:sz="0" w:space="0" w:color="auto"/>
        <w:bottom w:val="none" w:sz="0" w:space="0" w:color="auto"/>
        <w:right w:val="none" w:sz="0" w:space="0" w:color="auto"/>
      </w:divBdr>
    </w:div>
    <w:div w:id="1077559849">
      <w:bodyDiv w:val="1"/>
      <w:marLeft w:val="0"/>
      <w:marRight w:val="0"/>
      <w:marTop w:val="0"/>
      <w:marBottom w:val="0"/>
      <w:divBdr>
        <w:top w:val="none" w:sz="0" w:space="0" w:color="auto"/>
        <w:left w:val="none" w:sz="0" w:space="0" w:color="auto"/>
        <w:bottom w:val="none" w:sz="0" w:space="0" w:color="auto"/>
        <w:right w:val="none" w:sz="0" w:space="0" w:color="auto"/>
      </w:divBdr>
    </w:div>
    <w:div w:id="1090734285">
      <w:bodyDiv w:val="1"/>
      <w:marLeft w:val="0"/>
      <w:marRight w:val="0"/>
      <w:marTop w:val="0"/>
      <w:marBottom w:val="0"/>
      <w:divBdr>
        <w:top w:val="none" w:sz="0" w:space="0" w:color="auto"/>
        <w:left w:val="none" w:sz="0" w:space="0" w:color="auto"/>
        <w:bottom w:val="none" w:sz="0" w:space="0" w:color="auto"/>
        <w:right w:val="none" w:sz="0" w:space="0" w:color="auto"/>
      </w:divBdr>
    </w:div>
    <w:div w:id="1244874935">
      <w:bodyDiv w:val="1"/>
      <w:marLeft w:val="0"/>
      <w:marRight w:val="0"/>
      <w:marTop w:val="0"/>
      <w:marBottom w:val="0"/>
      <w:divBdr>
        <w:top w:val="none" w:sz="0" w:space="0" w:color="auto"/>
        <w:left w:val="none" w:sz="0" w:space="0" w:color="auto"/>
        <w:bottom w:val="none" w:sz="0" w:space="0" w:color="auto"/>
        <w:right w:val="none" w:sz="0" w:space="0" w:color="auto"/>
      </w:divBdr>
      <w:divsChild>
        <w:div w:id="857738129">
          <w:marLeft w:val="0"/>
          <w:marRight w:val="0"/>
          <w:marTop w:val="0"/>
          <w:marBottom w:val="0"/>
          <w:divBdr>
            <w:top w:val="none" w:sz="0" w:space="0" w:color="auto"/>
            <w:left w:val="none" w:sz="0" w:space="0" w:color="auto"/>
            <w:bottom w:val="none" w:sz="0" w:space="0" w:color="auto"/>
            <w:right w:val="none" w:sz="0" w:space="0" w:color="auto"/>
          </w:divBdr>
        </w:div>
      </w:divsChild>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sChild>
        <w:div w:id="1128662856">
          <w:marLeft w:val="0"/>
          <w:marRight w:val="0"/>
          <w:marTop w:val="0"/>
          <w:marBottom w:val="0"/>
          <w:divBdr>
            <w:top w:val="none" w:sz="0" w:space="0" w:color="auto"/>
            <w:left w:val="none" w:sz="0" w:space="0" w:color="auto"/>
            <w:bottom w:val="none" w:sz="0" w:space="0" w:color="auto"/>
            <w:right w:val="none" w:sz="0" w:space="0" w:color="auto"/>
          </w:divBdr>
          <w:divsChild>
            <w:div w:id="935862609">
              <w:marLeft w:val="0"/>
              <w:marRight w:val="0"/>
              <w:marTop w:val="0"/>
              <w:marBottom w:val="0"/>
              <w:divBdr>
                <w:top w:val="none" w:sz="0" w:space="0" w:color="auto"/>
                <w:left w:val="none" w:sz="0" w:space="0" w:color="auto"/>
                <w:bottom w:val="none" w:sz="0" w:space="0" w:color="auto"/>
                <w:right w:val="none" w:sz="0" w:space="0" w:color="auto"/>
              </w:divBdr>
              <w:divsChild>
                <w:div w:id="1406957411">
                  <w:marLeft w:val="0"/>
                  <w:marRight w:val="0"/>
                  <w:marTop w:val="900"/>
                  <w:marBottom w:val="45"/>
                  <w:divBdr>
                    <w:top w:val="none" w:sz="0" w:space="0" w:color="auto"/>
                    <w:left w:val="none" w:sz="0" w:space="0" w:color="auto"/>
                    <w:bottom w:val="none" w:sz="0" w:space="0" w:color="auto"/>
                    <w:right w:val="none" w:sz="0" w:space="0" w:color="auto"/>
                  </w:divBdr>
                </w:div>
              </w:divsChild>
            </w:div>
          </w:divsChild>
        </w:div>
        <w:div w:id="1693414077">
          <w:marLeft w:val="0"/>
          <w:marRight w:val="0"/>
          <w:marTop w:val="0"/>
          <w:marBottom w:val="0"/>
          <w:divBdr>
            <w:top w:val="none" w:sz="0" w:space="0" w:color="auto"/>
            <w:left w:val="none" w:sz="0" w:space="0" w:color="auto"/>
            <w:bottom w:val="none" w:sz="0" w:space="0" w:color="auto"/>
            <w:right w:val="none" w:sz="0" w:space="0" w:color="auto"/>
          </w:divBdr>
          <w:divsChild>
            <w:div w:id="1124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0858">
      <w:bodyDiv w:val="1"/>
      <w:marLeft w:val="0"/>
      <w:marRight w:val="0"/>
      <w:marTop w:val="0"/>
      <w:marBottom w:val="0"/>
      <w:divBdr>
        <w:top w:val="none" w:sz="0" w:space="0" w:color="auto"/>
        <w:left w:val="none" w:sz="0" w:space="0" w:color="auto"/>
        <w:bottom w:val="none" w:sz="0" w:space="0" w:color="auto"/>
        <w:right w:val="none" w:sz="0" w:space="0" w:color="auto"/>
      </w:divBdr>
      <w:divsChild>
        <w:div w:id="353843239">
          <w:marLeft w:val="0"/>
          <w:marRight w:val="0"/>
          <w:marTop w:val="0"/>
          <w:marBottom w:val="0"/>
          <w:divBdr>
            <w:top w:val="none" w:sz="0" w:space="0" w:color="auto"/>
            <w:left w:val="none" w:sz="0" w:space="0" w:color="auto"/>
            <w:bottom w:val="none" w:sz="0" w:space="0" w:color="auto"/>
            <w:right w:val="none" w:sz="0" w:space="0" w:color="auto"/>
          </w:divBdr>
        </w:div>
      </w:divsChild>
    </w:div>
    <w:div w:id="1369912668">
      <w:bodyDiv w:val="1"/>
      <w:marLeft w:val="0"/>
      <w:marRight w:val="0"/>
      <w:marTop w:val="0"/>
      <w:marBottom w:val="0"/>
      <w:divBdr>
        <w:top w:val="none" w:sz="0" w:space="0" w:color="auto"/>
        <w:left w:val="none" w:sz="0" w:space="0" w:color="auto"/>
        <w:bottom w:val="none" w:sz="0" w:space="0" w:color="auto"/>
        <w:right w:val="none" w:sz="0" w:space="0" w:color="auto"/>
      </w:divBdr>
    </w:div>
    <w:div w:id="1386830487">
      <w:bodyDiv w:val="1"/>
      <w:marLeft w:val="0"/>
      <w:marRight w:val="0"/>
      <w:marTop w:val="0"/>
      <w:marBottom w:val="0"/>
      <w:divBdr>
        <w:top w:val="none" w:sz="0" w:space="0" w:color="auto"/>
        <w:left w:val="none" w:sz="0" w:space="0" w:color="auto"/>
        <w:bottom w:val="none" w:sz="0" w:space="0" w:color="auto"/>
        <w:right w:val="none" w:sz="0" w:space="0" w:color="auto"/>
      </w:divBdr>
    </w:div>
    <w:div w:id="1403065415">
      <w:bodyDiv w:val="1"/>
      <w:marLeft w:val="0"/>
      <w:marRight w:val="0"/>
      <w:marTop w:val="0"/>
      <w:marBottom w:val="0"/>
      <w:divBdr>
        <w:top w:val="none" w:sz="0" w:space="0" w:color="auto"/>
        <w:left w:val="none" w:sz="0" w:space="0" w:color="auto"/>
        <w:bottom w:val="none" w:sz="0" w:space="0" w:color="auto"/>
        <w:right w:val="none" w:sz="0" w:space="0" w:color="auto"/>
      </w:divBdr>
    </w:div>
    <w:div w:id="1403334595">
      <w:bodyDiv w:val="1"/>
      <w:marLeft w:val="0"/>
      <w:marRight w:val="0"/>
      <w:marTop w:val="0"/>
      <w:marBottom w:val="0"/>
      <w:divBdr>
        <w:top w:val="none" w:sz="0" w:space="0" w:color="auto"/>
        <w:left w:val="none" w:sz="0" w:space="0" w:color="auto"/>
        <w:bottom w:val="none" w:sz="0" w:space="0" w:color="auto"/>
        <w:right w:val="none" w:sz="0" w:space="0" w:color="auto"/>
      </w:divBdr>
    </w:div>
    <w:div w:id="1492335470">
      <w:bodyDiv w:val="1"/>
      <w:marLeft w:val="0"/>
      <w:marRight w:val="0"/>
      <w:marTop w:val="0"/>
      <w:marBottom w:val="0"/>
      <w:divBdr>
        <w:top w:val="none" w:sz="0" w:space="0" w:color="auto"/>
        <w:left w:val="none" w:sz="0" w:space="0" w:color="auto"/>
        <w:bottom w:val="none" w:sz="0" w:space="0" w:color="auto"/>
        <w:right w:val="none" w:sz="0" w:space="0" w:color="auto"/>
      </w:divBdr>
    </w:div>
    <w:div w:id="1543980546">
      <w:bodyDiv w:val="1"/>
      <w:marLeft w:val="0"/>
      <w:marRight w:val="0"/>
      <w:marTop w:val="0"/>
      <w:marBottom w:val="0"/>
      <w:divBdr>
        <w:top w:val="none" w:sz="0" w:space="0" w:color="auto"/>
        <w:left w:val="none" w:sz="0" w:space="0" w:color="auto"/>
        <w:bottom w:val="none" w:sz="0" w:space="0" w:color="auto"/>
        <w:right w:val="none" w:sz="0" w:space="0" w:color="auto"/>
      </w:divBdr>
    </w:div>
    <w:div w:id="1657879546">
      <w:bodyDiv w:val="1"/>
      <w:marLeft w:val="0"/>
      <w:marRight w:val="0"/>
      <w:marTop w:val="0"/>
      <w:marBottom w:val="0"/>
      <w:divBdr>
        <w:top w:val="none" w:sz="0" w:space="0" w:color="auto"/>
        <w:left w:val="none" w:sz="0" w:space="0" w:color="auto"/>
        <w:bottom w:val="none" w:sz="0" w:space="0" w:color="auto"/>
        <w:right w:val="none" w:sz="0" w:space="0" w:color="auto"/>
      </w:divBdr>
    </w:div>
    <w:div w:id="1690568680">
      <w:bodyDiv w:val="1"/>
      <w:marLeft w:val="0"/>
      <w:marRight w:val="0"/>
      <w:marTop w:val="0"/>
      <w:marBottom w:val="0"/>
      <w:divBdr>
        <w:top w:val="none" w:sz="0" w:space="0" w:color="auto"/>
        <w:left w:val="none" w:sz="0" w:space="0" w:color="auto"/>
        <w:bottom w:val="none" w:sz="0" w:space="0" w:color="auto"/>
        <w:right w:val="none" w:sz="0" w:space="0" w:color="auto"/>
      </w:divBdr>
    </w:div>
    <w:div w:id="1701390965">
      <w:bodyDiv w:val="1"/>
      <w:marLeft w:val="0"/>
      <w:marRight w:val="0"/>
      <w:marTop w:val="0"/>
      <w:marBottom w:val="0"/>
      <w:divBdr>
        <w:top w:val="none" w:sz="0" w:space="0" w:color="auto"/>
        <w:left w:val="none" w:sz="0" w:space="0" w:color="auto"/>
        <w:bottom w:val="none" w:sz="0" w:space="0" w:color="auto"/>
        <w:right w:val="none" w:sz="0" w:space="0" w:color="auto"/>
      </w:divBdr>
    </w:div>
    <w:div w:id="1745758923">
      <w:bodyDiv w:val="1"/>
      <w:marLeft w:val="0"/>
      <w:marRight w:val="0"/>
      <w:marTop w:val="0"/>
      <w:marBottom w:val="0"/>
      <w:divBdr>
        <w:top w:val="none" w:sz="0" w:space="0" w:color="auto"/>
        <w:left w:val="none" w:sz="0" w:space="0" w:color="auto"/>
        <w:bottom w:val="none" w:sz="0" w:space="0" w:color="auto"/>
        <w:right w:val="none" w:sz="0" w:space="0" w:color="auto"/>
      </w:divBdr>
    </w:div>
    <w:div w:id="1751197514">
      <w:bodyDiv w:val="1"/>
      <w:marLeft w:val="0"/>
      <w:marRight w:val="0"/>
      <w:marTop w:val="0"/>
      <w:marBottom w:val="0"/>
      <w:divBdr>
        <w:top w:val="none" w:sz="0" w:space="0" w:color="auto"/>
        <w:left w:val="none" w:sz="0" w:space="0" w:color="auto"/>
        <w:bottom w:val="none" w:sz="0" w:space="0" w:color="auto"/>
        <w:right w:val="none" w:sz="0" w:space="0" w:color="auto"/>
      </w:divBdr>
    </w:div>
    <w:div w:id="1761370940">
      <w:bodyDiv w:val="1"/>
      <w:marLeft w:val="0"/>
      <w:marRight w:val="0"/>
      <w:marTop w:val="0"/>
      <w:marBottom w:val="0"/>
      <w:divBdr>
        <w:top w:val="none" w:sz="0" w:space="0" w:color="auto"/>
        <w:left w:val="none" w:sz="0" w:space="0" w:color="auto"/>
        <w:bottom w:val="none" w:sz="0" w:space="0" w:color="auto"/>
        <w:right w:val="none" w:sz="0" w:space="0" w:color="auto"/>
      </w:divBdr>
    </w:div>
    <w:div w:id="1762874559">
      <w:bodyDiv w:val="1"/>
      <w:marLeft w:val="0"/>
      <w:marRight w:val="0"/>
      <w:marTop w:val="0"/>
      <w:marBottom w:val="0"/>
      <w:divBdr>
        <w:top w:val="none" w:sz="0" w:space="0" w:color="auto"/>
        <w:left w:val="none" w:sz="0" w:space="0" w:color="auto"/>
        <w:bottom w:val="none" w:sz="0" w:space="0" w:color="auto"/>
        <w:right w:val="none" w:sz="0" w:space="0" w:color="auto"/>
      </w:divBdr>
    </w:div>
    <w:div w:id="1869218108">
      <w:bodyDiv w:val="1"/>
      <w:marLeft w:val="0"/>
      <w:marRight w:val="0"/>
      <w:marTop w:val="0"/>
      <w:marBottom w:val="0"/>
      <w:divBdr>
        <w:top w:val="none" w:sz="0" w:space="0" w:color="auto"/>
        <w:left w:val="none" w:sz="0" w:space="0" w:color="auto"/>
        <w:bottom w:val="none" w:sz="0" w:space="0" w:color="auto"/>
        <w:right w:val="none" w:sz="0" w:space="0" w:color="auto"/>
      </w:divBdr>
    </w:div>
    <w:div w:id="1876194597">
      <w:bodyDiv w:val="1"/>
      <w:marLeft w:val="0"/>
      <w:marRight w:val="0"/>
      <w:marTop w:val="0"/>
      <w:marBottom w:val="0"/>
      <w:divBdr>
        <w:top w:val="none" w:sz="0" w:space="0" w:color="auto"/>
        <w:left w:val="none" w:sz="0" w:space="0" w:color="auto"/>
        <w:bottom w:val="none" w:sz="0" w:space="0" w:color="auto"/>
        <w:right w:val="none" w:sz="0" w:space="0" w:color="auto"/>
      </w:divBdr>
    </w:div>
    <w:div w:id="2027175038">
      <w:bodyDiv w:val="1"/>
      <w:marLeft w:val="0"/>
      <w:marRight w:val="0"/>
      <w:marTop w:val="0"/>
      <w:marBottom w:val="0"/>
      <w:divBdr>
        <w:top w:val="none" w:sz="0" w:space="0" w:color="auto"/>
        <w:left w:val="none" w:sz="0" w:space="0" w:color="auto"/>
        <w:bottom w:val="none" w:sz="0" w:space="0" w:color="auto"/>
        <w:right w:val="none" w:sz="0" w:space="0" w:color="auto"/>
      </w:divBdr>
    </w:div>
    <w:div w:id="2050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hyperlink" Target="http://www.scotland.gov.uk/Resource/Doc/324602/0104497.pdf" TargetMode="External"/><Relationship Id="rId3" Type="http://schemas.openxmlformats.org/officeDocument/2006/relationships/styles" Target="styles.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0.jpeg"/><Relationship Id="rId2" Type="http://schemas.openxmlformats.org/officeDocument/2006/relationships/numbering" Target="numbering.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74" Type="http://schemas.openxmlformats.org/officeDocument/2006/relationships/header" Target="header2.xml"/><Relationship Id="rId5" Type="http://schemas.openxmlformats.org/officeDocument/2006/relationships/settings" Target="settings.xm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7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F7AA-18B6-49F4-8E19-D623925B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Scottish Independent Advocacy Alliance</Company>
  <LinksUpToDate>false</LinksUpToDate>
  <CharactersWithSpaces>8197</CharactersWithSpaces>
  <SharedDoc>false</SharedDoc>
  <HLinks>
    <vt:vector size="348" baseType="variant">
      <vt:variant>
        <vt:i4>6946941</vt:i4>
      </vt:variant>
      <vt:variant>
        <vt:i4>233</vt:i4>
      </vt:variant>
      <vt:variant>
        <vt:i4>0</vt:i4>
      </vt:variant>
      <vt:variant>
        <vt:i4>5</vt:i4>
      </vt:variant>
      <vt:variant>
        <vt:lpwstr>http://www.scotland.gov.uk/Resource/Doc/324602/0104497.pdf</vt:lpwstr>
      </vt:variant>
      <vt:variant>
        <vt:lpwstr/>
      </vt:variant>
      <vt:variant>
        <vt:i4>458816</vt:i4>
      </vt:variant>
      <vt:variant>
        <vt:i4>165</vt:i4>
      </vt:variant>
      <vt:variant>
        <vt:i4>0</vt:i4>
      </vt:variant>
      <vt:variant>
        <vt:i4>5</vt:i4>
      </vt:variant>
      <vt:variant>
        <vt:lpwstr>http://www.siaa.org.uk/images/leaflets/families%26carers.pdf</vt:lpwstr>
      </vt:variant>
      <vt:variant>
        <vt:lpwstr/>
      </vt:variant>
      <vt:variant>
        <vt:i4>3604511</vt:i4>
      </vt:variant>
      <vt:variant>
        <vt:i4>162</vt:i4>
      </vt:variant>
      <vt:variant>
        <vt:i4>0</vt:i4>
      </vt:variant>
      <vt:variant>
        <vt:i4>5</vt:i4>
      </vt:variant>
      <vt:variant>
        <vt:lpwstr>http://www.siaa.org.uk/images/leaflets/older_people.pdf</vt:lpwstr>
      </vt:variant>
      <vt:variant>
        <vt:lpwstr/>
      </vt:variant>
      <vt:variant>
        <vt:i4>786494</vt:i4>
      </vt:variant>
      <vt:variant>
        <vt:i4>159</vt:i4>
      </vt:variant>
      <vt:variant>
        <vt:i4>0</vt:i4>
      </vt:variant>
      <vt:variant>
        <vt:i4>5</vt:i4>
      </vt:variant>
      <vt:variant>
        <vt:lpwstr>http://www.siaa.org.uk/images/leaflets/service_providers.pdf</vt:lpwstr>
      </vt:variant>
      <vt:variant>
        <vt:lpwstr/>
      </vt:variant>
      <vt:variant>
        <vt:i4>5570676</vt:i4>
      </vt:variant>
      <vt:variant>
        <vt:i4>156</vt:i4>
      </vt:variant>
      <vt:variant>
        <vt:i4>0</vt:i4>
      </vt:variant>
      <vt:variant>
        <vt:i4>5</vt:i4>
      </vt:variant>
      <vt:variant>
        <vt:lpwstr>http://www.siaa.org.uk/images/leaflets/noninstructed_advocacy.pdf</vt:lpwstr>
      </vt:variant>
      <vt:variant>
        <vt:lpwstr/>
      </vt:variant>
      <vt:variant>
        <vt:i4>3276823</vt:i4>
      </vt:variant>
      <vt:variant>
        <vt:i4>153</vt:i4>
      </vt:variant>
      <vt:variant>
        <vt:i4>0</vt:i4>
      </vt:variant>
      <vt:variant>
        <vt:i4>5</vt:i4>
      </vt:variant>
      <vt:variant>
        <vt:lpwstr>http://www.siaa.org.uk/images/leaflets/self_advocacy.pdf</vt:lpwstr>
      </vt:variant>
      <vt:variant>
        <vt:lpwstr/>
      </vt:variant>
      <vt:variant>
        <vt:i4>3670019</vt:i4>
      </vt:variant>
      <vt:variant>
        <vt:i4>150</vt:i4>
      </vt:variant>
      <vt:variant>
        <vt:i4>0</vt:i4>
      </vt:variant>
      <vt:variant>
        <vt:i4>5</vt:i4>
      </vt:variant>
      <vt:variant>
        <vt:lpwstr>http://www.siaa.org.uk/images/leaflets/peer_advocacy.pdf</vt:lpwstr>
      </vt:variant>
      <vt:variant>
        <vt:lpwstr/>
      </vt:variant>
      <vt:variant>
        <vt:i4>5374066</vt:i4>
      </vt:variant>
      <vt:variant>
        <vt:i4>147</vt:i4>
      </vt:variant>
      <vt:variant>
        <vt:i4>0</vt:i4>
      </vt:variant>
      <vt:variant>
        <vt:i4>5</vt:i4>
      </vt:variant>
      <vt:variant>
        <vt:lpwstr>http://www.siaa.org.uk/images/leaflets/group_advocacy.pdf</vt:lpwstr>
      </vt:variant>
      <vt:variant>
        <vt:lpwstr/>
      </vt:variant>
      <vt:variant>
        <vt:i4>2686992</vt:i4>
      </vt:variant>
      <vt:variant>
        <vt:i4>144</vt:i4>
      </vt:variant>
      <vt:variant>
        <vt:i4>0</vt:i4>
      </vt:variant>
      <vt:variant>
        <vt:i4>5</vt:i4>
      </vt:variant>
      <vt:variant>
        <vt:lpwstr>http://www.siaa.org.uk/images/leaflets/citizen_advocacy.pdf</vt:lpwstr>
      </vt:variant>
      <vt:variant>
        <vt:lpwstr/>
      </vt:variant>
      <vt:variant>
        <vt:i4>2752536</vt:i4>
      </vt:variant>
      <vt:variant>
        <vt:i4>141</vt:i4>
      </vt:variant>
      <vt:variant>
        <vt:i4>0</vt:i4>
      </vt:variant>
      <vt:variant>
        <vt:i4>5</vt:i4>
      </vt:variant>
      <vt:variant>
        <vt:lpwstr>http://www.siaa.org.uk/images/leaflets/professional_advocacy.pdf</vt:lpwstr>
      </vt:variant>
      <vt:variant>
        <vt:lpwstr/>
      </vt:variant>
      <vt:variant>
        <vt:i4>3080241</vt:i4>
      </vt:variant>
      <vt:variant>
        <vt:i4>138</vt:i4>
      </vt:variant>
      <vt:variant>
        <vt:i4>0</vt:i4>
      </vt:variant>
      <vt:variant>
        <vt:i4>5</vt:i4>
      </vt:variant>
      <vt:variant>
        <vt:lpwstr>http://www.siaa.org.uk/images/leaflets/siaa.pdf</vt:lpwstr>
      </vt:variant>
      <vt:variant>
        <vt:lpwstr/>
      </vt:variant>
      <vt:variant>
        <vt:i4>6488107</vt:i4>
      </vt:variant>
      <vt:variant>
        <vt:i4>135</vt:i4>
      </vt:variant>
      <vt:variant>
        <vt:i4>0</vt:i4>
      </vt:variant>
      <vt:variant>
        <vt:i4>5</vt:i4>
      </vt:variant>
      <vt:variant>
        <vt:lpwstr>http://www.siaa.org.uk/documents/evaluation-framework/Evaluation_framework_complete.pdf</vt:lpwstr>
      </vt:variant>
      <vt:variant>
        <vt:lpwstr/>
      </vt:variant>
      <vt:variant>
        <vt:i4>6488107</vt:i4>
      </vt:variant>
      <vt:variant>
        <vt:i4>132</vt:i4>
      </vt:variant>
      <vt:variant>
        <vt:i4>0</vt:i4>
      </vt:variant>
      <vt:variant>
        <vt:i4>5</vt:i4>
      </vt:variant>
      <vt:variant>
        <vt:lpwstr>http://www.siaa.org.uk/documents/evaluation-framework/Evaluation_framework_complete.pdf</vt:lpwstr>
      </vt:variant>
      <vt:variant>
        <vt:lpwstr/>
      </vt:variant>
      <vt:variant>
        <vt:i4>3670128</vt:i4>
      </vt:variant>
      <vt:variant>
        <vt:i4>129</vt:i4>
      </vt:variant>
      <vt:variant>
        <vt:i4>0</vt:i4>
      </vt:variant>
      <vt:variant>
        <vt:i4>5</vt:i4>
      </vt:variant>
      <vt:variant>
        <vt:lpwstr>http://www.siaa.org.uk/images/books/non-instructed-advocacy-guidelines.pdf</vt:lpwstr>
      </vt:variant>
      <vt:variant>
        <vt:lpwstr/>
      </vt:variant>
      <vt:variant>
        <vt:i4>7274533</vt:i4>
      </vt:variant>
      <vt:variant>
        <vt:i4>126</vt:i4>
      </vt:variant>
      <vt:variant>
        <vt:i4>0</vt:i4>
      </vt:variant>
      <vt:variant>
        <vt:i4>5</vt:i4>
      </vt:variant>
      <vt:variant>
        <vt:lpwstr>http://www.siaa.org.uk/images/books/elder-abuse-advocacy-guidelines.pdf</vt:lpwstr>
      </vt:variant>
      <vt:variant>
        <vt:lpwstr/>
      </vt:variant>
      <vt:variant>
        <vt:i4>5767171</vt:i4>
      </vt:variant>
      <vt:variant>
        <vt:i4>123</vt:i4>
      </vt:variant>
      <vt:variant>
        <vt:i4>0</vt:i4>
      </vt:variant>
      <vt:variant>
        <vt:i4>5</vt:i4>
      </vt:variant>
      <vt:variant>
        <vt:lpwstr>http://www.siaa.org.uk/images/books/1112sia09_mht_v5.pdf</vt:lpwstr>
      </vt:variant>
      <vt:variant>
        <vt:lpwstr/>
      </vt:variant>
      <vt:variant>
        <vt:i4>3866674</vt:i4>
      </vt:variant>
      <vt:variant>
        <vt:i4>120</vt:i4>
      </vt:variant>
      <vt:variant>
        <vt:i4>0</vt:i4>
      </vt:variant>
      <vt:variant>
        <vt:i4>5</vt:i4>
      </vt:variant>
      <vt:variant>
        <vt:lpwstr>http://www.siaa.org.uk/images/stories/siaacodeofpracticeforweb.pdf</vt:lpwstr>
      </vt:variant>
      <vt:variant>
        <vt:lpwstr/>
      </vt:variant>
      <vt:variant>
        <vt:i4>6619199</vt:i4>
      </vt:variant>
      <vt:variant>
        <vt:i4>117</vt:i4>
      </vt:variant>
      <vt:variant>
        <vt:i4>0</vt:i4>
      </vt:variant>
      <vt:variant>
        <vt:i4>5</vt:i4>
      </vt:variant>
      <vt:variant>
        <vt:lpwstr>http://www.siaa.org.uk/images/stories/siaaprinciples%26standardsforweb.pdf</vt:lpwstr>
      </vt:variant>
      <vt:variant>
        <vt:lpwstr/>
      </vt:variant>
      <vt:variant>
        <vt:i4>1441803</vt:i4>
      </vt:variant>
      <vt:variant>
        <vt:i4>114</vt:i4>
      </vt:variant>
      <vt:variant>
        <vt:i4>0</vt:i4>
      </vt:variant>
      <vt:variant>
        <vt:i4>5</vt:i4>
      </vt:variant>
      <vt:variant>
        <vt:lpwstr>http://www.healthscotland.com/documents/5792.aspx</vt:lpwstr>
      </vt:variant>
      <vt:variant>
        <vt:lpwstr/>
      </vt:variant>
      <vt:variant>
        <vt:i4>2621487</vt:i4>
      </vt:variant>
      <vt:variant>
        <vt:i4>111</vt:i4>
      </vt:variant>
      <vt:variant>
        <vt:i4>0</vt:i4>
      </vt:variant>
      <vt:variant>
        <vt:i4>5</vt:i4>
      </vt:variant>
      <vt:variant>
        <vt:lpwstr>http://www.scotland.gov.uk/Publications/2010/05/10102307/0</vt:lpwstr>
      </vt:variant>
      <vt:variant>
        <vt:lpwstr/>
      </vt:variant>
      <vt:variant>
        <vt:i4>7274619</vt:i4>
      </vt:variant>
      <vt:variant>
        <vt:i4>108</vt:i4>
      </vt:variant>
      <vt:variant>
        <vt:i4>0</vt:i4>
      </vt:variant>
      <vt:variant>
        <vt:i4>5</vt:i4>
      </vt:variant>
      <vt:variant>
        <vt:lpwstr>http://www.scotland.gov.uk/Resource/Doc/319441/0102105.pdf</vt:lpwstr>
      </vt:variant>
      <vt:variant>
        <vt:lpwstr/>
      </vt:variant>
      <vt:variant>
        <vt:i4>7209083</vt:i4>
      </vt:variant>
      <vt:variant>
        <vt:i4>105</vt:i4>
      </vt:variant>
      <vt:variant>
        <vt:i4>0</vt:i4>
      </vt:variant>
      <vt:variant>
        <vt:i4>5</vt:i4>
      </vt:variant>
      <vt:variant>
        <vt:lpwstr>http://www.scotland.gov.uk/Resource/Doc/319441/0102104.pdf</vt:lpwstr>
      </vt:variant>
      <vt:variant>
        <vt:lpwstr/>
      </vt:variant>
      <vt:variant>
        <vt:i4>7078000</vt:i4>
      </vt:variant>
      <vt:variant>
        <vt:i4>102</vt:i4>
      </vt:variant>
      <vt:variant>
        <vt:i4>0</vt:i4>
      </vt:variant>
      <vt:variant>
        <vt:i4>5</vt:i4>
      </vt:variant>
      <vt:variant>
        <vt:lpwstr>http://www.scotland.gov.uk/Resource/Doc/224480/0060586.pdf</vt:lpwstr>
      </vt:variant>
      <vt:variant>
        <vt:lpwstr/>
      </vt:variant>
      <vt:variant>
        <vt:i4>1179739</vt:i4>
      </vt:variant>
      <vt:variant>
        <vt:i4>99</vt:i4>
      </vt:variant>
      <vt:variant>
        <vt:i4>0</vt:i4>
      </vt:variant>
      <vt:variant>
        <vt:i4>5</vt:i4>
      </vt:variant>
      <vt:variant>
        <vt:lpwstr>http://www.scotland.gov.uk/Resource/Doc/47032/0013897.pdf</vt:lpwstr>
      </vt:variant>
      <vt:variant>
        <vt:lpwstr/>
      </vt:variant>
      <vt:variant>
        <vt:i4>7274612</vt:i4>
      </vt:variant>
      <vt:variant>
        <vt:i4>96</vt:i4>
      </vt:variant>
      <vt:variant>
        <vt:i4>0</vt:i4>
      </vt:variant>
      <vt:variant>
        <vt:i4>5</vt:i4>
      </vt:variant>
      <vt:variant>
        <vt:lpwstr>http://www.scotland.gov.uk/Resource/Doc/206458/0054871.pdf</vt:lpwstr>
      </vt:variant>
      <vt:variant>
        <vt:lpwstr/>
      </vt:variant>
      <vt:variant>
        <vt:i4>852041</vt:i4>
      </vt:variant>
      <vt:variant>
        <vt:i4>93</vt:i4>
      </vt:variant>
      <vt:variant>
        <vt:i4>0</vt:i4>
      </vt:variant>
      <vt:variant>
        <vt:i4>5</vt:i4>
      </vt:variant>
      <vt:variant>
        <vt:lpwstr>http://www.legislation.gov.uk/asp/2004/7/contents</vt:lpwstr>
      </vt:variant>
      <vt:variant>
        <vt:lpwstr/>
      </vt:variant>
      <vt:variant>
        <vt:i4>6684787</vt:i4>
      </vt:variant>
      <vt:variant>
        <vt:i4>90</vt:i4>
      </vt:variant>
      <vt:variant>
        <vt:i4>0</vt:i4>
      </vt:variant>
      <vt:variant>
        <vt:i4>5</vt:i4>
      </vt:variant>
      <vt:variant>
        <vt:lpwstr>http://www.scotland.gov.uk/Resource/Doc/113519/0027513.pdf</vt:lpwstr>
      </vt:variant>
      <vt:variant>
        <vt:lpwstr/>
      </vt:variant>
      <vt:variant>
        <vt:i4>917577</vt:i4>
      </vt:variant>
      <vt:variant>
        <vt:i4>87</vt:i4>
      </vt:variant>
      <vt:variant>
        <vt:i4>0</vt:i4>
      </vt:variant>
      <vt:variant>
        <vt:i4>5</vt:i4>
      </vt:variant>
      <vt:variant>
        <vt:lpwstr>http://www.legislation.gov.uk/asp/2004/4/contents</vt:lpwstr>
      </vt:variant>
      <vt:variant>
        <vt:lpwstr/>
      </vt:variant>
      <vt:variant>
        <vt:i4>3997759</vt:i4>
      </vt:variant>
      <vt:variant>
        <vt:i4>84</vt:i4>
      </vt:variant>
      <vt:variant>
        <vt:i4>0</vt:i4>
      </vt:variant>
      <vt:variant>
        <vt:i4>5</vt:i4>
      </vt:variant>
      <vt:variant>
        <vt:lpwstr>http://www.legislation.gov.uk/asp/2007/10/contents</vt:lpwstr>
      </vt:variant>
      <vt:variant>
        <vt:lpwstr/>
      </vt:variant>
      <vt:variant>
        <vt:i4>655433</vt:i4>
      </vt:variant>
      <vt:variant>
        <vt:i4>81</vt:i4>
      </vt:variant>
      <vt:variant>
        <vt:i4>0</vt:i4>
      </vt:variant>
      <vt:variant>
        <vt:i4>5</vt:i4>
      </vt:variant>
      <vt:variant>
        <vt:lpwstr>http://www.legislation.gov.uk/asp/2000/4/contents</vt:lpwstr>
      </vt:variant>
      <vt:variant>
        <vt:lpwstr/>
      </vt:variant>
      <vt:variant>
        <vt:i4>917576</vt:i4>
      </vt:variant>
      <vt:variant>
        <vt:i4>78</vt:i4>
      </vt:variant>
      <vt:variant>
        <vt:i4>0</vt:i4>
      </vt:variant>
      <vt:variant>
        <vt:i4>5</vt:i4>
      </vt:variant>
      <vt:variant>
        <vt:lpwstr>http://www.legislation.gov.uk/asp/2011/1/contents</vt:lpwstr>
      </vt:variant>
      <vt:variant>
        <vt:lpwstr/>
      </vt:variant>
      <vt:variant>
        <vt:i4>4784148</vt:i4>
      </vt:variant>
      <vt:variant>
        <vt:i4>75</vt:i4>
      </vt:variant>
      <vt:variant>
        <vt:i4>0</vt:i4>
      </vt:variant>
      <vt:variant>
        <vt:i4>5</vt:i4>
      </vt:variant>
      <vt:variant>
        <vt:lpwstr>http://www.scotland.gov.uk/Topics/People/Young-People/gettingitright</vt:lpwstr>
      </vt:variant>
      <vt:variant>
        <vt:lpwstr/>
      </vt:variant>
      <vt:variant>
        <vt:i4>4325451</vt:i4>
      </vt:variant>
      <vt:variant>
        <vt:i4>72</vt:i4>
      </vt:variant>
      <vt:variant>
        <vt:i4>0</vt:i4>
      </vt:variant>
      <vt:variant>
        <vt:i4>5</vt:i4>
      </vt:variant>
      <vt:variant>
        <vt:lpwstr>http://www.scotland.gov.uk/Resource/0040/00407723.pdf</vt:lpwstr>
      </vt:variant>
      <vt:variant>
        <vt:lpwstr/>
      </vt:variant>
      <vt:variant>
        <vt:i4>4325453</vt:i4>
      </vt:variant>
      <vt:variant>
        <vt:i4>69</vt:i4>
      </vt:variant>
      <vt:variant>
        <vt:i4>0</vt:i4>
      </vt:variant>
      <vt:variant>
        <vt:i4>5</vt:i4>
      </vt:variant>
      <vt:variant>
        <vt:lpwstr>http://www.scotland.gov.uk/Resource/0040/00407725.pdf</vt:lpwstr>
      </vt:variant>
      <vt:variant>
        <vt:lpwstr/>
      </vt:variant>
      <vt:variant>
        <vt:i4>4325451</vt:i4>
      </vt:variant>
      <vt:variant>
        <vt:i4>66</vt:i4>
      </vt:variant>
      <vt:variant>
        <vt:i4>0</vt:i4>
      </vt:variant>
      <vt:variant>
        <vt:i4>5</vt:i4>
      </vt:variant>
      <vt:variant>
        <vt:lpwstr>http://www.scotland.gov.uk/Resource/0040/00407723.pdf</vt:lpwstr>
      </vt:variant>
      <vt:variant>
        <vt:lpwstr/>
      </vt:variant>
      <vt:variant>
        <vt:i4>655432</vt:i4>
      </vt:variant>
      <vt:variant>
        <vt:i4>63</vt:i4>
      </vt:variant>
      <vt:variant>
        <vt:i4>0</vt:i4>
      </vt:variant>
      <vt:variant>
        <vt:i4>5</vt:i4>
      </vt:variant>
      <vt:variant>
        <vt:lpwstr>http://www.legislation.gov.uk/asp/2011/5/contents</vt:lpwstr>
      </vt:variant>
      <vt:variant>
        <vt:lpwstr/>
      </vt:variant>
      <vt:variant>
        <vt:i4>2555948</vt:i4>
      </vt:variant>
      <vt:variant>
        <vt:i4>60</vt:i4>
      </vt:variant>
      <vt:variant>
        <vt:i4>0</vt:i4>
      </vt:variant>
      <vt:variant>
        <vt:i4>5</vt:i4>
      </vt:variant>
      <vt:variant>
        <vt:lpwstr>http://www.scotland.gov.uk/Publications/2005/08/29100428/04289</vt:lpwstr>
      </vt:variant>
      <vt:variant>
        <vt:lpwstr/>
      </vt:variant>
      <vt:variant>
        <vt:i4>3735612</vt:i4>
      </vt:variant>
      <vt:variant>
        <vt:i4>57</vt:i4>
      </vt:variant>
      <vt:variant>
        <vt:i4>0</vt:i4>
      </vt:variant>
      <vt:variant>
        <vt:i4>5</vt:i4>
      </vt:variant>
      <vt:variant>
        <vt:lpwstr>http://www.legislation.gov.uk/asp/2003/13/contents</vt:lpwstr>
      </vt:variant>
      <vt:variant>
        <vt:lpwstr/>
      </vt:variant>
      <vt:variant>
        <vt:i4>2490404</vt:i4>
      </vt:variant>
      <vt:variant>
        <vt:i4>54</vt:i4>
      </vt:variant>
      <vt:variant>
        <vt:i4>0</vt:i4>
      </vt:variant>
      <vt:variant>
        <vt:i4>5</vt:i4>
      </vt:variant>
      <vt:variant>
        <vt:lpwstr>http://www.healthscotland.com/equalities/equalityact.aspx</vt:lpwstr>
      </vt:variant>
      <vt:variant>
        <vt:lpwstr>duties</vt:lpwstr>
      </vt:variant>
      <vt:variant>
        <vt:i4>3080254</vt:i4>
      </vt:variant>
      <vt:variant>
        <vt:i4>51</vt:i4>
      </vt:variant>
      <vt:variant>
        <vt:i4>0</vt:i4>
      </vt:variant>
      <vt:variant>
        <vt:i4>5</vt:i4>
      </vt:variant>
      <vt:variant>
        <vt:lpwstr>http://www.doscoverthethridsect.org.uk/</vt:lpwstr>
      </vt:variant>
      <vt:variant>
        <vt:lpwstr/>
      </vt:variant>
      <vt:variant>
        <vt:i4>7667717</vt:i4>
      </vt:variant>
      <vt:variant>
        <vt:i4>48</vt:i4>
      </vt:variant>
      <vt:variant>
        <vt:i4>0</vt:i4>
      </vt:variant>
      <vt:variant>
        <vt:i4>5</vt:i4>
      </vt:variant>
      <vt:variant>
        <vt:lpwstr>http://www.vhscotland.org.uk/wp-content/uploads/2013/02/Engagement_Matrix_Template_Editable_Word_Version_VHS_110213.doc</vt:lpwstr>
      </vt:variant>
      <vt:variant>
        <vt:lpwstr/>
      </vt:variant>
      <vt:variant>
        <vt:i4>2293881</vt:i4>
      </vt:variant>
      <vt:variant>
        <vt:i4>45</vt:i4>
      </vt:variant>
      <vt:variant>
        <vt:i4>0</vt:i4>
      </vt:variant>
      <vt:variant>
        <vt:i4>5</vt:i4>
      </vt:variant>
      <vt:variant>
        <vt:lpwstr>http://www.vhscotland.org.uk/wp-content/uploads/2013/02/Engagement_Matrix_finished_WEB_version_VHS_110213.pdf</vt:lpwstr>
      </vt:variant>
      <vt:variant>
        <vt:lpwstr/>
      </vt:variant>
      <vt:variant>
        <vt:i4>5963857</vt:i4>
      </vt:variant>
      <vt:variant>
        <vt:i4>42</vt:i4>
      </vt:variant>
      <vt:variant>
        <vt:i4>0</vt:i4>
      </vt:variant>
      <vt:variant>
        <vt:i4>5</vt:i4>
      </vt:variant>
      <vt:variant>
        <vt:lpwstr>http://www.discoverthethirdsector.org.uk/</vt:lpwstr>
      </vt:variant>
      <vt:variant>
        <vt:lpwstr/>
      </vt:variant>
      <vt:variant>
        <vt:i4>2293881</vt:i4>
      </vt:variant>
      <vt:variant>
        <vt:i4>39</vt:i4>
      </vt:variant>
      <vt:variant>
        <vt:i4>0</vt:i4>
      </vt:variant>
      <vt:variant>
        <vt:i4>5</vt:i4>
      </vt:variant>
      <vt:variant>
        <vt:lpwstr>http://www.vhscotland.org.uk/wp-content/uploads/2013/02/Engagement_Matrix_finished_WEB_version_VHS_110213.pdf</vt:lpwstr>
      </vt:variant>
      <vt:variant>
        <vt:lpwstr/>
      </vt:variant>
      <vt:variant>
        <vt:i4>6946941</vt:i4>
      </vt:variant>
      <vt:variant>
        <vt:i4>36</vt:i4>
      </vt:variant>
      <vt:variant>
        <vt:i4>0</vt:i4>
      </vt:variant>
      <vt:variant>
        <vt:i4>5</vt:i4>
      </vt:variant>
      <vt:variant>
        <vt:lpwstr>http://www.scotland.gov.uk/Resource/Doc/324602/0104497.pdf</vt:lpwstr>
      </vt:variant>
      <vt:variant>
        <vt:lpwstr/>
      </vt:variant>
      <vt:variant>
        <vt:i4>2097189</vt:i4>
      </vt:variant>
      <vt:variant>
        <vt:i4>33</vt:i4>
      </vt:variant>
      <vt:variant>
        <vt:i4>0</vt:i4>
      </vt:variant>
      <vt:variant>
        <vt:i4>5</vt:i4>
      </vt:variant>
      <vt:variant>
        <vt:lpwstr>http://www.siaa.org.uk/</vt:lpwstr>
      </vt:variant>
      <vt:variant>
        <vt:lpwstr/>
      </vt:variant>
      <vt:variant>
        <vt:i4>8060976</vt:i4>
      </vt:variant>
      <vt:variant>
        <vt:i4>30</vt:i4>
      </vt:variant>
      <vt:variant>
        <vt:i4>0</vt:i4>
      </vt:variant>
      <vt:variant>
        <vt:i4>5</vt:i4>
      </vt:variant>
      <vt:variant>
        <vt:lpwstr>http://www.cas.org.uk/patientadvice</vt:lpwstr>
      </vt:variant>
      <vt:variant>
        <vt:lpwstr/>
      </vt:variant>
      <vt:variant>
        <vt:i4>4325451</vt:i4>
      </vt:variant>
      <vt:variant>
        <vt:i4>27</vt:i4>
      </vt:variant>
      <vt:variant>
        <vt:i4>0</vt:i4>
      </vt:variant>
      <vt:variant>
        <vt:i4>5</vt:i4>
      </vt:variant>
      <vt:variant>
        <vt:lpwstr>http://www.scotland.gov.uk/Resource/0040/00407723.pdf</vt:lpwstr>
      </vt:variant>
      <vt:variant>
        <vt:lpwstr/>
      </vt:variant>
      <vt:variant>
        <vt:i4>5570591</vt:i4>
      </vt:variant>
      <vt:variant>
        <vt:i4>24</vt:i4>
      </vt:variant>
      <vt:variant>
        <vt:i4>0</vt:i4>
      </vt:variant>
      <vt:variant>
        <vt:i4>5</vt:i4>
      </vt:variant>
      <vt:variant>
        <vt:lpwstr>http://www.scotland.gov.uk/consultations</vt:lpwstr>
      </vt:variant>
      <vt:variant>
        <vt:lpwstr/>
      </vt:variant>
      <vt:variant>
        <vt:i4>4980851</vt:i4>
      </vt:variant>
      <vt:variant>
        <vt:i4>21</vt:i4>
      </vt:variant>
      <vt:variant>
        <vt:i4>0</vt:i4>
      </vt:variant>
      <vt:variant>
        <vt:i4>5</vt:i4>
      </vt:variant>
      <vt:variant>
        <vt:lpwstr>mailto:guideforcommissioners@scotland.gsi.gov.uk</vt:lpwstr>
      </vt:variant>
      <vt:variant>
        <vt:lpwstr/>
      </vt:variant>
      <vt:variant>
        <vt:i4>5570649</vt:i4>
      </vt:variant>
      <vt:variant>
        <vt:i4>18</vt:i4>
      </vt:variant>
      <vt:variant>
        <vt:i4>0</vt:i4>
      </vt:variant>
      <vt:variant>
        <vt:i4>5</vt:i4>
      </vt:variant>
      <vt:variant>
        <vt:lpwstr>http://www.scotland.gov.uk/Consultations/Current</vt:lpwstr>
      </vt:variant>
      <vt:variant>
        <vt:lpwstr/>
      </vt:variant>
      <vt:variant>
        <vt:i4>262153</vt:i4>
      </vt:variant>
      <vt:variant>
        <vt:i4>15</vt:i4>
      </vt:variant>
      <vt:variant>
        <vt:i4>0</vt:i4>
      </vt:variant>
      <vt:variant>
        <vt:i4>5</vt:i4>
      </vt:variant>
      <vt:variant>
        <vt:lpwstr>http://www.scotland.gov.uk/Publications/2012/04/4990/RIF.doc</vt:lpwstr>
      </vt:variant>
      <vt:variant>
        <vt:lpwstr/>
      </vt:variant>
      <vt:variant>
        <vt:i4>6225945</vt:i4>
      </vt:variant>
      <vt:variant>
        <vt:i4>12</vt:i4>
      </vt:variant>
      <vt:variant>
        <vt:i4>0</vt:i4>
      </vt:variant>
      <vt:variant>
        <vt:i4>5</vt:i4>
      </vt:variant>
      <vt:variant>
        <vt:lpwstr>http://register.scotland.gov.uk/</vt:lpwstr>
      </vt:variant>
      <vt:variant>
        <vt:lpwstr/>
      </vt:variant>
      <vt:variant>
        <vt:i4>5570591</vt:i4>
      </vt:variant>
      <vt:variant>
        <vt:i4>9</vt:i4>
      </vt:variant>
      <vt:variant>
        <vt:i4>0</vt:i4>
      </vt:variant>
      <vt:variant>
        <vt:i4>5</vt:i4>
      </vt:variant>
      <vt:variant>
        <vt:lpwstr>http://www.scotland.gov.uk/consultations</vt:lpwstr>
      </vt:variant>
      <vt:variant>
        <vt:lpwstr/>
      </vt:variant>
      <vt:variant>
        <vt:i4>262153</vt:i4>
      </vt:variant>
      <vt:variant>
        <vt:i4>6</vt:i4>
      </vt:variant>
      <vt:variant>
        <vt:i4>0</vt:i4>
      </vt:variant>
      <vt:variant>
        <vt:i4>5</vt:i4>
      </vt:variant>
      <vt:variant>
        <vt:lpwstr>http://www.scotland.gov.uk/Publications/2012/04/4990/RIF.doc</vt:lpwstr>
      </vt:variant>
      <vt:variant>
        <vt:lpwstr/>
      </vt:variant>
      <vt:variant>
        <vt:i4>4980851</vt:i4>
      </vt:variant>
      <vt:variant>
        <vt:i4>3</vt:i4>
      </vt:variant>
      <vt:variant>
        <vt:i4>0</vt:i4>
      </vt:variant>
      <vt:variant>
        <vt:i4>5</vt:i4>
      </vt:variant>
      <vt:variant>
        <vt:lpwstr>mailto:guideforcommissioners@scotland.gsi.gov.uk</vt:lpwstr>
      </vt:variant>
      <vt:variant>
        <vt:lpwstr/>
      </vt:variant>
      <vt:variant>
        <vt:i4>262153</vt:i4>
      </vt:variant>
      <vt:variant>
        <vt:i4>0</vt:i4>
      </vt:variant>
      <vt:variant>
        <vt:i4>0</vt:i4>
      </vt:variant>
      <vt:variant>
        <vt:i4>5</vt:i4>
      </vt:variant>
      <vt:variant>
        <vt:lpwstr>http://www.scotland.gov.uk/Publications/2012/04/4990/RIF.doc</vt:lpwstr>
      </vt:variant>
      <vt:variant>
        <vt:lpwstr/>
      </vt:variant>
      <vt:variant>
        <vt:i4>5767233</vt:i4>
      </vt:variant>
      <vt:variant>
        <vt:i4>0</vt:i4>
      </vt:variant>
      <vt:variant>
        <vt:i4>0</vt:i4>
      </vt:variant>
      <vt:variant>
        <vt:i4>5</vt:i4>
      </vt:variant>
      <vt:variant>
        <vt:lpwstr>http://www.scotland.gov.uk/Resource/Doc/1066/0006061.pdf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Muriel</dc:creator>
  <cp:lastModifiedBy>u006291</cp:lastModifiedBy>
  <cp:revision>4</cp:revision>
  <cp:lastPrinted>2013-04-22T12:58:00Z</cp:lastPrinted>
  <dcterms:created xsi:type="dcterms:W3CDTF">2013-04-23T10:57:00Z</dcterms:created>
  <dcterms:modified xsi:type="dcterms:W3CDTF">2013-04-23T11:00:00Z</dcterms:modified>
</cp:coreProperties>
</file>