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A9" w:rsidRPr="00260252" w:rsidRDefault="00A865A9" w:rsidP="00A865A9">
      <w:pPr>
        <w:pStyle w:val="Title"/>
        <w:rPr>
          <w:rFonts w:eastAsia="Arial"/>
          <w:lang w:eastAsia="en-GB"/>
        </w:rPr>
      </w:pPr>
      <w:r w:rsidRPr="00260252">
        <w:rPr>
          <w:rFonts w:eastAsia="Arial"/>
          <w:lang w:eastAsia="en-GB"/>
        </w:rPr>
        <w:t>R</w:t>
      </w:r>
      <w:r>
        <w:rPr>
          <w:rFonts w:eastAsia="Arial"/>
          <w:lang w:eastAsia="en-GB"/>
        </w:rPr>
        <w:t>espondent Information</w:t>
      </w:r>
      <w:r w:rsidRPr="00260252">
        <w:rPr>
          <w:rFonts w:eastAsia="Arial"/>
          <w:lang w:eastAsia="en-GB"/>
        </w:rPr>
        <w:t xml:space="preserve"> F</w:t>
      </w:r>
      <w:r>
        <w:rPr>
          <w:rFonts w:eastAsia="Arial"/>
          <w:lang w:eastAsia="en-GB"/>
        </w:rPr>
        <w:t>orm</w:t>
      </w:r>
    </w:p>
    <w:p w:rsidR="00A865A9" w:rsidRPr="00260252" w:rsidRDefault="00A865A9" w:rsidP="00A865A9">
      <w:pPr>
        <w:jc w:val="left"/>
        <w:rPr>
          <w:rFonts w:ascii="Arial" w:eastAsia="Arial" w:hAnsi="Arial" w:cs="Arial"/>
          <w:b/>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b/>
          <w:sz w:val="24"/>
          <w:lang w:eastAsia="en-GB"/>
        </w:rPr>
        <w:t>Please Note</w:t>
      </w:r>
      <w:r>
        <w:rPr>
          <w:rFonts w:ascii="Arial" w:eastAsia="Arial" w:hAnsi="Arial" w:cs="Arial"/>
          <w:b/>
          <w:sz w:val="24"/>
          <w:lang w:eastAsia="en-GB"/>
        </w:rPr>
        <w:t>:</w:t>
      </w:r>
      <w:r w:rsidRPr="00260252">
        <w:rPr>
          <w:rFonts w:ascii="Arial" w:eastAsia="Arial" w:hAnsi="Arial" w:cs="Arial"/>
          <w:sz w:val="24"/>
          <w:lang w:eastAsia="en-GB"/>
        </w:rPr>
        <w:t xml:space="preserve"> this form </w:t>
      </w:r>
      <w:r w:rsidRPr="00260252">
        <w:rPr>
          <w:rFonts w:ascii="Arial" w:eastAsia="Arial" w:hAnsi="Arial" w:cs="Arial"/>
          <w:b/>
          <w:bCs/>
          <w:sz w:val="24"/>
          <w:lang w:eastAsia="en-GB"/>
        </w:rPr>
        <w:t>must</w:t>
      </w:r>
      <w:r w:rsidRPr="00260252">
        <w:rPr>
          <w:rFonts w:ascii="Arial" w:eastAsia="Arial" w:hAnsi="Arial" w:cs="Arial"/>
          <w:sz w:val="24"/>
          <w:lang w:eastAsia="en-GB"/>
        </w:rPr>
        <w:t xml:space="preserve"> be completed and returned with your response.</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 xml:space="preserve">To find out how we handle your personal data, please see our privacy policy: </w:t>
      </w:r>
      <w:hyperlink r:id="rId4" w:history="1">
        <w:r w:rsidRPr="00260252">
          <w:rPr>
            <w:rStyle w:val="Hyperlink"/>
            <w:rFonts w:ascii="Arial" w:eastAsia="Arial" w:hAnsi="Arial" w:cs="Arial"/>
            <w:sz w:val="24"/>
            <w:lang w:eastAsia="en-GB"/>
          </w:rPr>
          <w:t>https://www.gov.scot/privacy/</w:t>
        </w:r>
      </w:hyperlink>
      <w:r w:rsidRPr="00260252">
        <w:rPr>
          <w:rFonts w:ascii="Arial" w:eastAsia="Arial" w:hAnsi="Arial" w:cs="Arial"/>
          <w:sz w:val="24"/>
          <w:lang w:eastAsia="en-GB"/>
        </w:rPr>
        <w:t xml:space="preserve"> </w:t>
      </w:r>
      <w:r w:rsidRPr="00260252">
        <w:rPr>
          <w:rFonts w:ascii="Arial" w:eastAsia="Arial" w:hAnsi="Arial" w:cs="Arial"/>
          <w:sz w:val="24"/>
          <w:lang w:eastAsia="en-GB"/>
        </w:rPr>
        <w:br/>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 xml:space="preserve">Are you responding as an individual or an organisation?  </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Individual</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Organisation</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59264" behindDoc="0" locked="0" layoutInCell="1" allowOverlap="1" wp14:anchorId="70A2D4CC" wp14:editId="31CA9A5C">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A865A9" w:rsidRDefault="00A865A9" w:rsidP="00A865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D4CC" id="_x0000_t202" coordsize="21600,21600" o:spt="202" path="m,l,21600r21600,l21600,xe">
                <v:stroke joinstyle="miter"/>
                <v:path gradientshapeok="t" o:connecttype="rect"/>
              </v:shapetype>
              <v:shape id="Text Box 20" o:spid="_x0000_s1026" type="#_x0000_t202" style="position:absolute;left:0;text-align:left;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D77lDAUwIAAHMEAAAOAAAAAAAAAAAAAAAAAC4CAABkcnMvZTJvRG9jLnhtbFBLAQIt&#10;ABQABgAIAAAAIQCI9xT24AAAAAcBAAAPAAAAAAAAAAAAAAAAAK0EAABkcnMvZG93bnJldi54bWxQ&#10;SwUGAAAAAAQABADzAAAAugUAAAAA&#10;" filled="f">
                <v:textbox inset=",7.2pt,,7.2pt">
                  <w:txbxContent>
                    <w:p w:rsidR="00A865A9" w:rsidRDefault="00A865A9" w:rsidP="00A865A9"/>
                  </w:txbxContent>
                </v:textbox>
                <w10:wrap type="tight"/>
              </v:shape>
            </w:pict>
          </mc:Fallback>
        </mc:AlternateContent>
      </w:r>
      <w:r w:rsidRPr="00260252">
        <w:rPr>
          <w:rFonts w:ascii="Arial" w:eastAsia="Arial" w:hAnsi="Arial" w:cs="Arial"/>
          <w:sz w:val="24"/>
          <w:lang w:eastAsia="en-GB"/>
        </w:rPr>
        <w:t>Full name or organisation’s name</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61312" behindDoc="0" locked="0" layoutInCell="1" allowOverlap="1" wp14:anchorId="449085D3" wp14:editId="776AD7A6">
                <wp:simplePos x="0" y="0"/>
                <wp:positionH relativeFrom="column">
                  <wp:posOffset>2132527</wp:posOffset>
                </wp:positionH>
                <wp:positionV relativeFrom="paragraph">
                  <wp:posOffset>586632</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A865A9" w:rsidRDefault="00A865A9" w:rsidP="00A865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85D3" id="Text Box 5" o:spid="_x0000_s1027" type="#_x0000_t202" style="position:absolute;left:0;text-align:left;margin-left:167.9pt;margin-top:46.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" filled="f">
                <v:textbox inset=",7.2pt,,7.2pt">
                  <w:txbxContent>
                    <w:p w:rsidR="00A865A9" w:rsidRDefault="00A865A9" w:rsidP="00A865A9"/>
                  </w:txbxContent>
                </v:textbox>
                <w10:wrap type="tight"/>
              </v:shape>
            </w:pict>
          </mc:Fallback>
        </mc:AlternateContent>
      </w:r>
      <w:r w:rsidRPr="00260252">
        <w:rPr>
          <w:rFonts w:ascii="Arial" w:eastAsia="Arial" w:hAnsi="Arial" w:cs="Arial"/>
          <w:sz w:val="24"/>
          <w:lang w:eastAsia="en-GB"/>
        </w:rPr>
        <w:t xml:space="preserve">Phone number </w:t>
      </w:r>
    </w:p>
    <w:p w:rsidR="00A865A9" w:rsidRDefault="00A865A9" w:rsidP="00A865A9">
      <w:pPr>
        <w:jc w:val="left"/>
        <w:rPr>
          <w:rFonts w:ascii="Arial" w:eastAsia="Arial" w:hAnsi="Arial" w:cs="Arial"/>
          <w:sz w:val="24"/>
          <w:lang w:eastAsia="en-GB"/>
        </w:rPr>
      </w:pPr>
    </w:p>
    <w:p w:rsidR="00A865A9" w:rsidRDefault="00A865A9" w:rsidP="00A865A9">
      <w:pPr>
        <w:jc w:val="left"/>
        <w:rPr>
          <w:rFonts w:ascii="Arial" w:eastAsia="Arial" w:hAnsi="Arial" w:cs="Arial"/>
          <w:sz w:val="24"/>
          <w:lang w:eastAsia="en-GB"/>
        </w:rPr>
      </w:pPr>
    </w:p>
    <w:p w:rsidR="00A865A9"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60288" behindDoc="0" locked="0" layoutInCell="1" allowOverlap="1" wp14:anchorId="58E00000" wp14:editId="246CF43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A865A9" w:rsidRDefault="00A865A9" w:rsidP="00A865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0000" id="Text Box 21" o:spid="_x0000_s1028" type="#_x0000_t202" style="position:absolute;left:0;text-align:left;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j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J7H/SNYAgAAegQAAA4AAAAAAAAAAAAAAAAALgIAAGRycy9lMm9Eb2MueG1s&#10;UEsBAi0AFAAGAAgAAAAhAHQ5KWzgAAAABwEAAA8AAAAAAAAAAAAAAAAAsgQAAGRycy9kb3ducmV2&#10;LnhtbFBLBQYAAAAABAAEAPMAAAC/BQAAAAA=&#10;" filled="f">
                <v:textbox inset=",7.2pt,,7.2pt">
                  <w:txbxContent>
                    <w:p w:rsidR="00A865A9" w:rsidRDefault="00A865A9" w:rsidP="00A865A9"/>
                  </w:txbxContent>
                </v:textbox>
                <w10:wrap type="tight"/>
              </v:shape>
            </w:pict>
          </mc:Fallback>
        </mc:AlternateContent>
      </w:r>
      <w:r w:rsidRPr="00260252">
        <w:rPr>
          <w:rFonts w:ascii="Arial" w:eastAsia="Arial" w:hAnsi="Arial" w:cs="Arial"/>
          <w:sz w:val="24"/>
          <w:lang w:eastAsia="en-GB"/>
        </w:rPr>
        <w:t xml:space="preserve">Address </w: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62336" behindDoc="0" locked="0" layoutInCell="1" allowOverlap="1" wp14:anchorId="02E1B142" wp14:editId="2759EB3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A865A9" w:rsidRDefault="00A865A9" w:rsidP="00A865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B142" id="Text Box 22" o:spid="_x0000_s1029" type="#_x0000_t202" style="position:absolute;left:0;text-align:left;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B8Vw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9fFZLGZb+b5KM9uNqN8UlWjh+0qH91s09vZerperdbp&#10;z1MK5/ex0aG3Q5d9v+sjp9MzfzuoXrDzFoYFwIVFoQH7g5IOh7+k7vuBWUGJ+qCRvUWa52FbrhV7&#10;reyuFaY5QpXUUzKIKz9s2MFYuW8w0jAvGh6Q8VpGMsJoDFmd5gQHPHJ0WsawQdd69Pr9y1j+Ag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D70OB8VwIAAHoEAAAOAAAAAAAAAAAAAAAAAC4CAABkcnMvZTJvRG9jLnht&#10;bFBLAQItABQABgAIAAAAIQAbrQX34gAAAAoBAAAPAAAAAAAAAAAAAAAAALEEAABkcnMvZG93bnJl&#10;di54bWxQSwUGAAAAAAQABADzAAAAwAUAAAAA&#10;" filled="f">
                <v:textbox inset=",7.2pt,,7.2pt">
                  <w:txbxContent>
                    <w:p w:rsidR="00A865A9" w:rsidRDefault="00A865A9" w:rsidP="00A865A9"/>
                  </w:txbxContent>
                </v:textbox>
                <w10:wrap type="tight"/>
              </v:shape>
            </w:pict>
          </mc:Fallback>
        </mc:AlternateContent>
      </w:r>
      <w:r w:rsidRPr="00260252">
        <w:rPr>
          <w:rFonts w:ascii="Arial" w:eastAsia="Arial" w:hAnsi="Arial" w:cs="Arial"/>
          <w:sz w:val="24"/>
          <w:lang w:eastAsia="en-GB"/>
        </w:rPr>
        <w:t xml:space="preserve">Postcode </w: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63360" behindDoc="0" locked="0" layoutInCell="1" allowOverlap="1" wp14:anchorId="3FA0BC2D" wp14:editId="145FE11E">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A865A9" w:rsidRDefault="00A865A9" w:rsidP="00A865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BC2D" id="Text Box 1" o:spid="_x0000_s1030" type="#_x0000_t202" style="position:absolute;left:0;text-align:left;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DkuD07VgIAAHgEAAAOAAAAAAAAAAAAAAAAAC4CAABkcnMvZTJvRG9jLnht&#10;bFBLAQItABQABgAIAAAAIQDWxnnU4wAAAAoBAAAPAAAAAAAAAAAAAAAAALAEAABkcnMvZG93bnJl&#10;di54bWxQSwUGAAAAAAQABADzAAAAwAUAAAAA&#10;" filled="f">
                <v:textbox inset=",7.2pt,,7.2pt">
                  <w:txbxContent>
                    <w:p w:rsidR="00A865A9" w:rsidRDefault="00A865A9" w:rsidP="00A865A9"/>
                  </w:txbxContent>
                </v:textbox>
                <w10:wrap type="tight"/>
              </v:shape>
            </w:pict>
          </mc:Fallback>
        </mc:AlternateContent>
      </w:r>
      <w:r w:rsidRPr="00260252">
        <w:rPr>
          <w:rFonts w:ascii="Arial" w:eastAsia="Arial" w:hAnsi="Arial" w:cs="Arial"/>
          <w:sz w:val="24"/>
          <w:lang w:eastAsia="en-GB"/>
        </w:rPr>
        <w:t>Email</w: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 xml:space="preserve">The Scottish Government would like your </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 xml:space="preserve">permission to publish your consultation </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 xml:space="preserve">response. Please indicate your publishing </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preference:</w: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Publish response with name</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 xml:space="preserve">Publish response only (without name) </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Do not publish response</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lastRenderedPageBreak/>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Yes</w:t>
      </w:r>
    </w:p>
    <w:p w:rsidR="00A865A9" w:rsidRPr="00260252" w:rsidRDefault="00A865A9" w:rsidP="00A865A9">
      <w:pPr>
        <w:jc w:val="left"/>
        <w:rPr>
          <w:rFonts w:ascii="Arial" w:eastAsia="Arial" w:hAnsi="Arial" w:cs="Arial"/>
          <w:sz w:val="24"/>
          <w:lang w:eastAsia="en-GB"/>
        </w:rPr>
      </w:pPr>
      <w:r w:rsidRPr="00260252">
        <w:rPr>
          <w:rFonts w:ascii="Arial" w:eastAsia="Arial" w:hAnsi="Arial" w:cs="Arial"/>
          <w:sz w:val="24"/>
          <w:lang w:eastAsia="en-GB"/>
        </w:rPr>
        <w:fldChar w:fldCharType="begin">
          <w:ffData>
            <w:name w:val=""/>
            <w:enabled/>
            <w:calcOnExit w:val="0"/>
            <w:checkBox>
              <w:size w:val="22"/>
              <w:default w:val="0"/>
              <w:checked w:val="0"/>
            </w:checkBox>
          </w:ffData>
        </w:fldChar>
      </w:r>
      <w:r w:rsidRPr="00260252">
        <w:rPr>
          <w:rFonts w:ascii="Arial" w:eastAsia="Arial" w:hAnsi="Arial" w:cs="Arial"/>
          <w:sz w:val="24"/>
          <w:lang w:eastAsia="en-GB"/>
        </w:rPr>
        <w:instrText xml:space="preserve"> FORMCHECKBOX </w:instrText>
      </w:r>
      <w:r>
        <w:rPr>
          <w:rFonts w:ascii="Arial" w:eastAsia="Arial" w:hAnsi="Arial" w:cs="Arial"/>
          <w:sz w:val="24"/>
          <w:lang w:eastAsia="en-GB"/>
        </w:rPr>
      </w:r>
      <w:r>
        <w:rPr>
          <w:rFonts w:ascii="Arial" w:eastAsia="Arial" w:hAnsi="Arial" w:cs="Arial"/>
          <w:sz w:val="24"/>
          <w:lang w:eastAsia="en-GB"/>
        </w:rPr>
        <w:fldChar w:fldCharType="separate"/>
      </w:r>
      <w:r w:rsidRPr="00260252">
        <w:rPr>
          <w:rFonts w:ascii="Arial" w:eastAsia="Arial" w:hAnsi="Arial" w:cs="Arial"/>
          <w:sz w:val="24"/>
          <w:lang w:eastAsia="en-GB"/>
        </w:rPr>
        <w:fldChar w:fldCharType="end"/>
      </w:r>
      <w:r w:rsidRPr="00260252">
        <w:rPr>
          <w:rFonts w:ascii="Arial" w:eastAsia="Arial" w:hAnsi="Arial" w:cs="Arial"/>
          <w:sz w:val="24"/>
          <w:lang w:eastAsia="en-GB"/>
        </w:rPr>
        <w:tab/>
        <w:t>No</w: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r w:rsidRPr="00260252">
        <w:rPr>
          <w:rFonts w:ascii="Arial" w:eastAsia="Arial" w:hAnsi="Arial" w:cs="Arial"/>
          <w:noProof/>
          <w:sz w:val="24"/>
          <w:lang w:eastAsia="en-GB"/>
        </w:rPr>
        <mc:AlternateContent>
          <mc:Choice Requires="wps">
            <w:drawing>
              <wp:anchor distT="0" distB="0" distL="114300" distR="114300" simplePos="0" relativeHeight="251664384" behindDoc="0" locked="0" layoutInCell="1" allowOverlap="1" wp14:anchorId="3D4BFC6A" wp14:editId="271F310C">
                <wp:simplePos x="0" y="0"/>
                <wp:positionH relativeFrom="column">
                  <wp:posOffset>942766</wp:posOffset>
                </wp:positionH>
                <wp:positionV relativeFrom="paragraph">
                  <wp:posOffset>16744</wp:posOffset>
                </wp:positionV>
                <wp:extent cx="3690997" cy="1689904"/>
                <wp:effectExtent l="0" t="0" r="24130"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997" cy="1689904"/>
                        </a:xfrm>
                        <a:prstGeom prst="rect">
                          <a:avLst/>
                        </a:prstGeom>
                        <a:solidFill>
                          <a:srgbClr val="FFFFFF"/>
                        </a:solidFill>
                        <a:ln w="9525">
                          <a:solidFill>
                            <a:srgbClr val="000000"/>
                          </a:solidFill>
                          <a:miter lim="800000"/>
                          <a:headEnd/>
                          <a:tailEnd/>
                        </a:ln>
                      </wps:spPr>
                      <wps:txbx>
                        <w:txbxContent>
                          <w:p w:rsidR="00A865A9" w:rsidRPr="008A08C3" w:rsidDel="00EE61CC" w:rsidRDefault="00A865A9" w:rsidP="00A865A9">
                            <w:pPr>
                              <w:spacing w:after="120" w:line="120" w:lineRule="atLeast"/>
                              <w:jc w:val="left"/>
                              <w:rPr>
                                <w:rFonts w:eastAsia="Calibri" w:cs="Arial"/>
                                <w:b/>
                                <w:color w:val="000000"/>
                                <w:sz w:val="20"/>
                              </w:rPr>
                            </w:pPr>
                            <w:r w:rsidRPr="008A08C3" w:rsidDel="00EE61CC">
                              <w:rPr>
                                <w:rFonts w:eastAsia="Calibri" w:cs="Arial"/>
                                <w:b/>
                                <w:color w:val="000000"/>
                                <w:sz w:val="20"/>
                              </w:rPr>
                              <w:t>Information for organisations:</w:t>
                            </w:r>
                          </w:p>
                          <w:p w:rsidR="00A865A9" w:rsidRPr="008A08C3" w:rsidDel="00EE61CC" w:rsidRDefault="00A865A9" w:rsidP="00A865A9">
                            <w:pPr>
                              <w:spacing w:after="120" w:line="120" w:lineRule="atLeast"/>
                              <w:jc w:val="left"/>
                              <w:rPr>
                                <w:rFonts w:eastAsia="Calibri" w:cs="Arial"/>
                                <w:color w:val="000000"/>
                                <w:sz w:val="20"/>
                              </w:rPr>
                            </w:pPr>
                            <w:r w:rsidRPr="008A08C3" w:rsidDel="00EE61CC">
                              <w:rPr>
                                <w:rFonts w:eastAsia="Calibri" w:cs="Arial"/>
                                <w:color w:val="000000"/>
                                <w:sz w:val="20"/>
                              </w:rPr>
                              <w:t>The option 'Publish response only (without name)</w:t>
                            </w:r>
                            <w:r w:rsidDel="00EE61CC">
                              <w:rPr>
                                <w:rFonts w:eastAsia="Calibri" w:cs="Arial"/>
                                <w:color w:val="000000"/>
                                <w:sz w:val="20"/>
                              </w:rPr>
                              <w:t>’</w:t>
                            </w:r>
                            <w:r w:rsidRPr="008A08C3" w:rsidDel="00EE61CC">
                              <w:rPr>
                                <w:rFonts w:eastAsia="Calibri" w:cs="Arial"/>
                                <w:color w:val="000000"/>
                                <w:sz w:val="20"/>
                              </w:rPr>
                              <w:t xml:space="preserve"> is available </w:t>
                            </w:r>
                            <w:r w:rsidDel="00EE61CC">
                              <w:rPr>
                                <w:rFonts w:eastAsia="Calibri" w:cs="Arial"/>
                                <w:color w:val="000000"/>
                                <w:sz w:val="20"/>
                              </w:rPr>
                              <w:t>for individual respondents only.</w:t>
                            </w:r>
                            <w:r w:rsidRPr="008A08C3" w:rsidDel="00EE61CC">
                              <w:rPr>
                                <w:rFonts w:eastAsia="Calibri" w:cs="Arial"/>
                                <w:color w:val="000000"/>
                                <w:sz w:val="20"/>
                              </w:rPr>
                              <w:t xml:space="preserve"> If this option is selected, the organisation name will still be published. </w:t>
                            </w:r>
                          </w:p>
                          <w:p w:rsidR="00A865A9" w:rsidRPr="008A08C3" w:rsidDel="00EE61CC" w:rsidRDefault="00A865A9" w:rsidP="00A865A9">
                            <w:pPr>
                              <w:spacing w:after="120" w:line="120" w:lineRule="atLeast"/>
                              <w:jc w:val="left"/>
                              <w:rPr>
                                <w:rFonts w:eastAsia="Calibri" w:cs="Arial"/>
                                <w:color w:val="000000"/>
                                <w:sz w:val="20"/>
                              </w:rPr>
                            </w:pPr>
                            <w:r w:rsidRPr="008A08C3" w:rsidDel="00EE61CC">
                              <w:rPr>
                                <w:rFonts w:eastAsia="Calibri" w:cs="Arial"/>
                                <w:color w:val="000000"/>
                                <w:sz w:val="20"/>
                              </w:rPr>
                              <w:t>If you choose the option 'Do not publish response', your organisation name may still be listed as having responded to the consultation in, for example, the analysis report.</w:t>
                            </w:r>
                          </w:p>
                          <w:p w:rsidR="00A865A9" w:rsidRPr="008A08C3" w:rsidRDefault="00A865A9" w:rsidP="00A865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BFC6A" id="Text Box 307" o:spid="_x0000_s1031" type="#_x0000_t202" style="position:absolute;left:0;text-align:left;margin-left:74.25pt;margin-top:1.3pt;width:290.65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">
                <v:textbox>
                  <w:txbxContent>
                    <w:p w:rsidR="00A865A9" w:rsidRPr="008A08C3" w:rsidDel="00EE61CC" w:rsidRDefault="00A865A9" w:rsidP="00A865A9">
                      <w:pPr>
                        <w:spacing w:after="120" w:line="120" w:lineRule="atLeast"/>
                        <w:jc w:val="left"/>
                        <w:rPr>
                          <w:rFonts w:eastAsia="Calibri" w:cs="Arial"/>
                          <w:b/>
                          <w:color w:val="000000"/>
                          <w:sz w:val="20"/>
                        </w:rPr>
                      </w:pPr>
                      <w:r w:rsidRPr="008A08C3" w:rsidDel="00EE61CC">
                        <w:rPr>
                          <w:rFonts w:eastAsia="Calibri" w:cs="Arial"/>
                          <w:b/>
                          <w:color w:val="000000"/>
                          <w:sz w:val="20"/>
                        </w:rPr>
                        <w:t>Information for organisations:</w:t>
                      </w:r>
                    </w:p>
                    <w:p w:rsidR="00A865A9" w:rsidRPr="008A08C3" w:rsidDel="00EE61CC" w:rsidRDefault="00A865A9" w:rsidP="00A865A9">
                      <w:pPr>
                        <w:spacing w:after="120" w:line="120" w:lineRule="atLeast"/>
                        <w:jc w:val="left"/>
                        <w:rPr>
                          <w:rFonts w:eastAsia="Calibri" w:cs="Arial"/>
                          <w:color w:val="000000"/>
                          <w:sz w:val="20"/>
                        </w:rPr>
                      </w:pPr>
                      <w:r w:rsidRPr="008A08C3" w:rsidDel="00EE61CC">
                        <w:rPr>
                          <w:rFonts w:eastAsia="Calibri" w:cs="Arial"/>
                          <w:color w:val="000000"/>
                          <w:sz w:val="20"/>
                        </w:rPr>
                        <w:t>The option 'Publish response only (without name)</w:t>
                      </w:r>
                      <w:r w:rsidDel="00EE61CC">
                        <w:rPr>
                          <w:rFonts w:eastAsia="Calibri" w:cs="Arial"/>
                          <w:color w:val="000000"/>
                          <w:sz w:val="20"/>
                        </w:rPr>
                        <w:t>’</w:t>
                      </w:r>
                      <w:r w:rsidRPr="008A08C3" w:rsidDel="00EE61CC">
                        <w:rPr>
                          <w:rFonts w:eastAsia="Calibri" w:cs="Arial"/>
                          <w:color w:val="000000"/>
                          <w:sz w:val="20"/>
                        </w:rPr>
                        <w:t xml:space="preserve"> is available </w:t>
                      </w:r>
                      <w:r w:rsidDel="00EE61CC">
                        <w:rPr>
                          <w:rFonts w:eastAsia="Calibri" w:cs="Arial"/>
                          <w:color w:val="000000"/>
                          <w:sz w:val="20"/>
                        </w:rPr>
                        <w:t>for individual respondents only.</w:t>
                      </w:r>
                      <w:r w:rsidRPr="008A08C3" w:rsidDel="00EE61CC">
                        <w:rPr>
                          <w:rFonts w:eastAsia="Calibri" w:cs="Arial"/>
                          <w:color w:val="000000"/>
                          <w:sz w:val="20"/>
                        </w:rPr>
                        <w:t xml:space="preserve"> If this option is selected, the organisation name will still be published. </w:t>
                      </w:r>
                    </w:p>
                    <w:p w:rsidR="00A865A9" w:rsidRPr="008A08C3" w:rsidDel="00EE61CC" w:rsidRDefault="00A865A9" w:rsidP="00A865A9">
                      <w:pPr>
                        <w:spacing w:after="120" w:line="120" w:lineRule="atLeast"/>
                        <w:jc w:val="left"/>
                        <w:rPr>
                          <w:rFonts w:eastAsia="Calibri" w:cs="Arial"/>
                          <w:color w:val="000000"/>
                          <w:sz w:val="20"/>
                        </w:rPr>
                      </w:pPr>
                      <w:r w:rsidRPr="008A08C3" w:rsidDel="00EE61CC">
                        <w:rPr>
                          <w:rFonts w:eastAsia="Calibri" w:cs="Arial"/>
                          <w:color w:val="000000"/>
                          <w:sz w:val="20"/>
                        </w:rPr>
                        <w:t>If you choose the option 'Do not publish response', your organisation name may still be listed as having responded to the consultation in, for example, the analysis report.</w:t>
                      </w:r>
                    </w:p>
                    <w:p w:rsidR="00A865A9" w:rsidRPr="008A08C3" w:rsidRDefault="00A865A9" w:rsidP="00A865A9">
                      <w:pPr>
                        <w:rPr>
                          <w:sz w:val="20"/>
                        </w:rPr>
                      </w:pPr>
                    </w:p>
                  </w:txbxContent>
                </v:textbox>
              </v:shape>
            </w:pict>
          </mc:Fallback>
        </mc:AlternateContent>
      </w: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A865A9" w:rsidRPr="00260252" w:rsidRDefault="00A865A9" w:rsidP="00A865A9">
      <w:pPr>
        <w:jc w:val="left"/>
        <w:rPr>
          <w:rFonts w:ascii="Arial" w:eastAsia="Arial" w:hAnsi="Arial" w:cs="Arial"/>
          <w:sz w:val="24"/>
          <w:lang w:eastAsia="en-GB"/>
        </w:rPr>
      </w:pPr>
    </w:p>
    <w:p w:rsidR="00FD1D9D" w:rsidRDefault="00FD1D9D">
      <w:bookmarkStart w:id="0" w:name="_GoBack"/>
      <w:bookmarkEnd w:id="0"/>
    </w:p>
    <w:sectPr w:rsidR="00FD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9"/>
    <w:rsid w:val="00A865A9"/>
    <w:rsid w:val="00FD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F2770-4F87-4A15-B079-75106B9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A9"/>
    <w:pPr>
      <w:spacing w:after="4" w:line="283" w:lineRule="auto"/>
      <w:ind w:left="1373" w:hanging="369"/>
      <w:jc w:val="both"/>
    </w:pPr>
  </w:style>
  <w:style w:type="paragraph" w:styleId="Heading2">
    <w:name w:val="heading 2"/>
    <w:basedOn w:val="Normal"/>
    <w:next w:val="Normal"/>
    <w:link w:val="Heading2Char"/>
    <w:uiPriority w:val="9"/>
    <w:semiHidden/>
    <w:unhideWhenUsed/>
    <w:qFormat/>
    <w:rsid w:val="00A86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5A9"/>
    <w:rPr>
      <w:color w:val="0563C1" w:themeColor="hyperlink"/>
      <w:u w:val="single"/>
    </w:rPr>
  </w:style>
  <w:style w:type="paragraph" w:styleId="Title">
    <w:name w:val="Title"/>
    <w:basedOn w:val="Heading2"/>
    <w:next w:val="Normal"/>
    <w:link w:val="TitleChar"/>
    <w:uiPriority w:val="10"/>
    <w:qFormat/>
    <w:rsid w:val="00A865A9"/>
    <w:pPr>
      <w:spacing w:line="240" w:lineRule="auto"/>
      <w:contextualSpacing/>
      <w:jc w:val="left"/>
    </w:pPr>
    <w:rPr>
      <w:rFonts w:ascii="Arial" w:hAnsi="Arial"/>
      <w:b/>
      <w:color w:val="auto"/>
      <w:spacing w:val="-10"/>
      <w:kern w:val="28"/>
      <w:sz w:val="24"/>
      <w:szCs w:val="56"/>
    </w:rPr>
  </w:style>
  <w:style w:type="character" w:customStyle="1" w:styleId="TitleChar">
    <w:name w:val="Title Char"/>
    <w:basedOn w:val="DefaultParagraphFont"/>
    <w:link w:val="Title"/>
    <w:uiPriority w:val="10"/>
    <w:rsid w:val="00A865A9"/>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semiHidden/>
    <w:rsid w:val="00A865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sco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Nicole Ewins</cp:lastModifiedBy>
  <cp:revision>1</cp:revision>
  <dcterms:created xsi:type="dcterms:W3CDTF">2021-06-28T13:32:00Z</dcterms:created>
  <dcterms:modified xsi:type="dcterms:W3CDTF">2021-06-28T13:32:00Z</dcterms:modified>
</cp:coreProperties>
</file>