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D85FD" w14:textId="77777777" w:rsidR="00D16B8A" w:rsidRPr="008C7DA6" w:rsidRDefault="00D16B8A" w:rsidP="00D16B8A">
      <w:pPr>
        <w:tabs>
          <w:tab w:val="left" w:pos="720"/>
          <w:tab w:val="left" w:pos="1440"/>
          <w:tab w:val="left" w:pos="2160"/>
          <w:tab w:val="left" w:pos="2880"/>
          <w:tab w:val="left" w:pos="4680"/>
          <w:tab w:val="left" w:pos="5400"/>
          <w:tab w:val="right" w:pos="9000"/>
        </w:tabs>
        <w:spacing w:line="240" w:lineRule="atLeast"/>
        <w:rPr>
          <w:b/>
          <w:sz w:val="28"/>
          <w:szCs w:val="28"/>
          <w:lang w:eastAsia="en-GB"/>
        </w:rPr>
      </w:pPr>
      <w:bookmarkStart w:id="0" w:name="_GoBack"/>
      <w:bookmarkEnd w:id="0"/>
      <w:r w:rsidRPr="008C7DA6">
        <w:rPr>
          <w:b/>
          <w:sz w:val="28"/>
          <w:szCs w:val="28"/>
          <w:lang w:eastAsia="en-GB"/>
        </w:rPr>
        <w:t>Appendix B</w:t>
      </w:r>
    </w:p>
    <w:p w14:paraId="6D4A1E1D" w14:textId="77777777" w:rsidR="00D16B8A" w:rsidRDefault="00D16B8A" w:rsidP="00D16B8A">
      <w:bookmarkStart w:id="1" w:name="_Toc452119741"/>
      <w:bookmarkStart w:id="2" w:name="_Toc454956369"/>
    </w:p>
    <w:bookmarkEnd w:id="1"/>
    <w:bookmarkEnd w:id="2"/>
    <w:p w14:paraId="4F722B41" w14:textId="77777777" w:rsidR="00D16B8A" w:rsidRDefault="00D16B8A" w:rsidP="00D16B8A">
      <w:pPr>
        <w:rPr>
          <w:rFonts w:cs="Arial"/>
          <w:szCs w:val="24"/>
        </w:rPr>
      </w:pPr>
    </w:p>
    <w:p w14:paraId="69F24C08" w14:textId="77777777" w:rsidR="00D16B8A" w:rsidRDefault="00D16B8A" w:rsidP="00D16B8A">
      <w:pPr>
        <w:rPr>
          <w:rFonts w:cs="Arial"/>
          <w:b/>
          <w:szCs w:val="24"/>
        </w:rPr>
      </w:pPr>
      <w:r>
        <w:rPr>
          <w:noProof/>
          <w:lang w:eastAsia="en-GB"/>
        </w:rPr>
        <w:drawing>
          <wp:anchor distT="0" distB="0" distL="114300" distR="114300" simplePos="0" relativeHeight="251664384" behindDoc="1" locked="0" layoutInCell="1" allowOverlap="1" wp14:anchorId="47E8536A" wp14:editId="36D4DEED">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pic:spPr>
                </pic:pic>
              </a:graphicData>
            </a:graphic>
            <wp14:sizeRelH relativeFrom="page">
              <wp14:pctWidth>0</wp14:pctWidth>
            </wp14:sizeRelH>
            <wp14:sizeRelV relativeFrom="page">
              <wp14:pctHeight>0</wp14:pctHeight>
            </wp14:sizeRelV>
          </wp:anchor>
        </w:drawing>
      </w:r>
      <w:bookmarkStart w:id="3" w:name="RespondentForm"/>
      <w:bookmarkStart w:id="4" w:name="_Toc454956374"/>
      <w:bookmarkStart w:id="5" w:name="_Toc452119776"/>
      <w:bookmarkEnd w:id="3"/>
    </w:p>
    <w:p w14:paraId="0F5BAC92" w14:textId="77777777" w:rsidR="00D16B8A" w:rsidRDefault="00D16B8A" w:rsidP="00D16B8A">
      <w:pPr>
        <w:pStyle w:val="Heading1"/>
        <w:numPr>
          <w:ilvl w:val="0"/>
          <w:numId w:val="0"/>
        </w:numPr>
        <w:rPr>
          <w:rFonts w:cs="Arial"/>
          <w:b/>
          <w:szCs w:val="24"/>
        </w:rPr>
      </w:pPr>
      <w:r w:rsidRPr="00E35490">
        <w:rPr>
          <w:rFonts w:cs="Arial"/>
          <w:b/>
          <w:szCs w:val="24"/>
        </w:rPr>
        <w:t>CONSULTATION ON THE REGULATION OF NON-SURGICAL COSMETIC PROCEDURES</w:t>
      </w:r>
      <w:bookmarkEnd w:id="4"/>
      <w:bookmarkEnd w:id="5"/>
    </w:p>
    <w:p w14:paraId="4AF81276" w14:textId="77777777" w:rsidR="00D16B8A" w:rsidRDefault="00D16B8A" w:rsidP="00D16B8A">
      <w:pPr>
        <w:pStyle w:val="Heading1"/>
        <w:numPr>
          <w:ilvl w:val="0"/>
          <w:numId w:val="0"/>
        </w:numPr>
        <w:rPr>
          <w:rFonts w:cs="Arial"/>
          <w:b/>
          <w:szCs w:val="24"/>
        </w:rPr>
      </w:pPr>
    </w:p>
    <w:p w14:paraId="29E92644" w14:textId="77777777" w:rsidR="00D16B8A" w:rsidRDefault="00D16B8A" w:rsidP="00D16B8A">
      <w:pPr>
        <w:pStyle w:val="Heading1"/>
        <w:numPr>
          <w:ilvl w:val="0"/>
          <w:numId w:val="0"/>
        </w:numPr>
        <w:rPr>
          <w:rFonts w:eastAsia="Calibri" w:cs="Cambria"/>
          <w:b/>
          <w:szCs w:val="24"/>
          <w:lang w:eastAsia="en-GB"/>
        </w:rPr>
      </w:pPr>
      <w:r>
        <w:rPr>
          <w:rFonts w:eastAsia="Calibri" w:cs="Cambria"/>
          <w:b/>
          <w:szCs w:val="24"/>
          <w:lang w:eastAsia="en-GB"/>
        </w:rPr>
        <w:t>RESPONDENT INFORMATION FORM</w:t>
      </w:r>
    </w:p>
    <w:p w14:paraId="706DB9AB" w14:textId="77777777" w:rsidR="00D16B8A" w:rsidRDefault="00D16B8A" w:rsidP="00D16B8A">
      <w:pPr>
        <w:tabs>
          <w:tab w:val="right" w:pos="9907"/>
        </w:tabs>
        <w:rPr>
          <w:rFonts w:eastAsia="Calibri" w:cs="Cambria"/>
          <w:b/>
          <w:sz w:val="28"/>
          <w:szCs w:val="22"/>
          <w:lang w:eastAsia="en-GB"/>
        </w:rPr>
      </w:pPr>
    </w:p>
    <w:p w14:paraId="3C78D373" w14:textId="77777777" w:rsidR="00D16B8A" w:rsidRDefault="00D16B8A" w:rsidP="00D16B8A">
      <w:pPr>
        <w:tabs>
          <w:tab w:val="right" w:pos="9907"/>
        </w:tabs>
        <w:autoSpaceDE w:val="0"/>
        <w:autoSpaceDN w:val="0"/>
        <w:adjustRightInd w:val="0"/>
        <w:spacing w:after="200" w:line="276" w:lineRule="auto"/>
        <w:rPr>
          <w:rFonts w:eastAsia="Calibri" w:cs="Arial"/>
          <w:color w:val="000000"/>
          <w:szCs w:val="24"/>
          <w:lang w:eastAsia="en-GB"/>
        </w:rPr>
      </w:pPr>
      <w:r>
        <w:rPr>
          <w:rFonts w:eastAsia="Calibri" w:cs="Arial"/>
          <w:b/>
          <w:color w:val="000000"/>
          <w:szCs w:val="24"/>
          <w:lang w:eastAsia="en-GB"/>
        </w:rPr>
        <w:t>Please Note</w:t>
      </w:r>
      <w:r>
        <w:rPr>
          <w:rFonts w:eastAsia="Calibri" w:cs="Arial"/>
          <w:color w:val="000000"/>
          <w:szCs w:val="24"/>
          <w:lang w:eastAsia="en-GB"/>
        </w:rPr>
        <w:t xml:space="preserve"> this form </w:t>
      </w:r>
      <w:r>
        <w:rPr>
          <w:rFonts w:eastAsia="Calibri" w:cs="Arial"/>
          <w:b/>
          <w:bCs/>
          <w:color w:val="000000"/>
          <w:szCs w:val="24"/>
          <w:lang w:eastAsia="en-GB"/>
        </w:rPr>
        <w:t>must</w:t>
      </w:r>
      <w:r>
        <w:rPr>
          <w:rFonts w:eastAsia="Calibri" w:cs="Arial"/>
          <w:color w:val="000000"/>
          <w:szCs w:val="24"/>
          <w:lang w:eastAsia="en-GB"/>
        </w:rPr>
        <w:t xml:space="preserve"> be completed and returned with your response.</w:t>
      </w:r>
    </w:p>
    <w:p w14:paraId="0254C636" w14:textId="77777777" w:rsidR="00D16B8A" w:rsidRDefault="00D16B8A" w:rsidP="00D16B8A">
      <w:pPr>
        <w:tabs>
          <w:tab w:val="right" w:pos="9907"/>
        </w:tabs>
        <w:autoSpaceDE w:val="0"/>
        <w:autoSpaceDN w:val="0"/>
        <w:adjustRightInd w:val="0"/>
        <w:rPr>
          <w:rFonts w:cs="Calibri"/>
          <w:color w:val="000000"/>
          <w:lang w:eastAsia="en-GB"/>
        </w:rPr>
      </w:pPr>
      <w:r>
        <w:rPr>
          <w:rFonts w:cs="Arial"/>
        </w:rPr>
        <w:t xml:space="preserve">To find out how we handle your personal data, please see our privacy policy: </w:t>
      </w:r>
      <w:hyperlink r:id="rId6" w:history="1">
        <w:r>
          <w:rPr>
            <w:rStyle w:val="Hyperlink"/>
            <w:rFonts w:cs="Arial"/>
          </w:rPr>
          <w:t>https://beta.gov.scot/privacy/</w:t>
        </w:r>
      </w:hyperlink>
      <w:r>
        <w:rPr>
          <w:rFonts w:cs="Arial"/>
          <w:color w:val="333333"/>
        </w:rPr>
        <w:t xml:space="preserve"> </w:t>
      </w:r>
      <w:r>
        <w:rPr>
          <w:rFonts w:cs="Calibri"/>
          <w:color w:val="000000"/>
          <w:lang w:eastAsia="en-GB"/>
        </w:rPr>
        <w:br/>
      </w:r>
    </w:p>
    <w:p w14:paraId="0944BA85" w14:textId="77777777" w:rsidR="00D16B8A" w:rsidRDefault="00D16B8A" w:rsidP="00D16B8A">
      <w:pPr>
        <w:tabs>
          <w:tab w:val="right" w:pos="9907"/>
        </w:tabs>
        <w:spacing w:after="200" w:line="276" w:lineRule="auto"/>
        <w:rPr>
          <w:rFonts w:eastAsia="Calibri" w:cs="Arial"/>
          <w:noProof/>
          <w:sz w:val="22"/>
          <w:szCs w:val="144"/>
          <w:lang w:eastAsia="en-GB"/>
        </w:rPr>
      </w:pPr>
      <w:r>
        <w:rPr>
          <w:rFonts w:eastAsia="Calibri"/>
          <w:sz w:val="22"/>
          <w:szCs w:val="22"/>
          <w:lang w:eastAsia="en-GB"/>
        </w:rPr>
        <w:t xml:space="preserve">Are you responding as an individual or an organisation? </w:t>
      </w:r>
      <w:r>
        <w:rPr>
          <w:rFonts w:eastAsia="Calibri" w:cs="Arial"/>
          <w:noProof/>
          <w:sz w:val="22"/>
          <w:szCs w:val="144"/>
          <w:lang w:eastAsia="en-GB"/>
        </w:rPr>
        <w:t xml:space="preserve"> </w:t>
      </w:r>
    </w:p>
    <w:p w14:paraId="2CB43CF0" w14:textId="77777777" w:rsidR="00D16B8A" w:rsidRDefault="00D16B8A" w:rsidP="00D16B8A">
      <w:pPr>
        <w:tabs>
          <w:tab w:val="right" w:pos="9907"/>
        </w:tabs>
        <w:spacing w:after="120" w:line="276" w:lineRule="auto"/>
        <w:rPr>
          <w:rFonts w:eastAsia="Calibri" w:cs="Arial"/>
          <w:szCs w:val="24"/>
          <w:lang w:eastAsia="en-GB"/>
        </w:rPr>
      </w:pPr>
      <w:r>
        <w:rPr>
          <w:rFonts w:eastAsia="Calibri" w:cs="Arial"/>
          <w:sz w:val="22"/>
          <w:szCs w:val="28"/>
          <w:lang w:eastAsia="en-GB"/>
        </w:rPr>
        <w:fldChar w:fldCharType="begin">
          <w:ffData>
            <w:name w:val=""/>
            <w:enabled/>
            <w:calcOnExit w:val="0"/>
            <w:checkBox>
              <w:size w:val="22"/>
              <w:default w:val="0"/>
              <w:checked w:val="0"/>
            </w:checkBox>
          </w:ffData>
        </w:fldChar>
      </w:r>
      <w:r>
        <w:rPr>
          <w:rFonts w:eastAsia="Calibri" w:cs="Arial"/>
          <w:sz w:val="22"/>
          <w:szCs w:val="28"/>
          <w:lang w:eastAsia="en-GB"/>
        </w:rPr>
        <w:instrText xml:space="preserve"> FORMCHECKBOX </w:instrText>
      </w:r>
      <w:r w:rsidR="001869EC">
        <w:rPr>
          <w:rFonts w:eastAsia="Calibri" w:cs="Arial"/>
          <w:sz w:val="22"/>
          <w:szCs w:val="28"/>
          <w:lang w:eastAsia="en-GB"/>
        </w:rPr>
      </w:r>
      <w:r w:rsidR="001869EC">
        <w:rPr>
          <w:rFonts w:eastAsia="Calibri" w:cs="Arial"/>
          <w:sz w:val="22"/>
          <w:szCs w:val="28"/>
          <w:lang w:eastAsia="en-GB"/>
        </w:rPr>
        <w:fldChar w:fldCharType="separate"/>
      </w:r>
      <w:r>
        <w:rPr>
          <w:rFonts w:eastAsia="Calibri" w:cs="Arial"/>
          <w:sz w:val="22"/>
          <w:szCs w:val="28"/>
          <w:lang w:eastAsia="en-GB"/>
        </w:rPr>
        <w:fldChar w:fldCharType="end"/>
      </w:r>
      <w:r>
        <w:rPr>
          <w:rFonts w:eastAsia="Calibri" w:cs="Arial"/>
          <w:sz w:val="22"/>
          <w:szCs w:val="28"/>
          <w:lang w:eastAsia="en-GB"/>
        </w:rPr>
        <w:t xml:space="preserve">     </w:t>
      </w:r>
      <w:r>
        <w:rPr>
          <w:rFonts w:eastAsia="Calibri" w:cs="Arial"/>
          <w:szCs w:val="24"/>
          <w:lang w:eastAsia="en-GB"/>
        </w:rPr>
        <w:t>Individual</w:t>
      </w:r>
    </w:p>
    <w:p w14:paraId="19928BA3" w14:textId="77777777" w:rsidR="00D16B8A" w:rsidRDefault="00D16B8A" w:rsidP="00D16B8A">
      <w:pPr>
        <w:tabs>
          <w:tab w:val="right" w:pos="9907"/>
        </w:tabs>
        <w:spacing w:after="200" w:line="276" w:lineRule="auto"/>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1869EC">
        <w:rPr>
          <w:rFonts w:eastAsia="Calibri" w:cs="Arial"/>
          <w:szCs w:val="24"/>
          <w:lang w:eastAsia="en-GB"/>
        </w:rPr>
      </w:r>
      <w:r w:rsidR="001869EC">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 xml:space="preserve">    Organisation</w:t>
      </w:r>
    </w:p>
    <w:p w14:paraId="2603A93F" w14:textId="77777777" w:rsidR="00D16B8A" w:rsidRDefault="00D16B8A" w:rsidP="00D16B8A">
      <w:pPr>
        <w:tabs>
          <w:tab w:val="right" w:pos="9907"/>
        </w:tabs>
        <w:spacing w:after="120" w:line="276" w:lineRule="auto"/>
        <w:rPr>
          <w:rFonts w:eastAsia="Calibri"/>
          <w:szCs w:val="24"/>
          <w:lang w:eastAsia="en-GB"/>
        </w:rPr>
      </w:pPr>
      <w:r>
        <w:rPr>
          <w:noProof/>
          <w:lang w:eastAsia="en-GB"/>
        </w:rPr>
        <mc:AlternateContent>
          <mc:Choice Requires="wps">
            <w:drawing>
              <wp:anchor distT="0" distB="0" distL="114300" distR="114300" simplePos="0" relativeHeight="251661312" behindDoc="0" locked="0" layoutInCell="1" allowOverlap="1" wp14:anchorId="1F7906A3" wp14:editId="01005B35">
                <wp:simplePos x="0" y="0"/>
                <wp:positionH relativeFrom="column">
                  <wp:posOffset>2514600</wp:posOffset>
                </wp:positionH>
                <wp:positionV relativeFrom="paragraph">
                  <wp:posOffset>761365</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lc="http://schemas.openxmlformats.org/drawingml/2006/lockedCanvas" xmlns:a14="http://schemas.microsoft.com/office/drawing/2010/main">
                              <a:solidFill>
                                <a:srgbClr val="FFFFFF"/>
                              </a:solidFill>
                            </a14:hiddenFill>
                          </a:ext>
                        </a:extLst>
                      </wps:spPr>
                      <wps:txbx>
                        <w:txbxContent>
                          <w:p w14:paraId="3BC0A07C" w14:textId="77777777" w:rsidR="00D16B8A" w:rsidRDefault="00D16B8A" w:rsidP="00D16B8A"/>
                          <w:p w14:paraId="67D97BDA" w14:textId="77777777" w:rsidR="00D16B8A" w:rsidRDefault="00D16B8A" w:rsidP="00D16B8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2EE1D" id="_x0000_t202" coordsize="21600,21600" o:spt="202" path="m,l,21600r21600,l21600,xe">
                <v:stroke joinstyle="miter"/>
                <v:path gradientshapeok="t" o:connecttype="rect"/>
              </v:shapetype>
              <v:shape id="Text Box 5" o:spid="_x0000_s1026" type="#_x0000_t202" style="position:absolute;margin-left:198pt;margin-top:59.95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InQHUwIAAHEEAAAOAAAAZHJzL2Uyb0RvYy54bWysVNtu2zAMfR+wfxD0njpOnDYx6hRdLsOA 7gK0+wBFkmNhsqhJSuxu2L+PktM02N6G+UGQROqQPIf07V3fanKUziswFc2vxpRIw0Eos6/o16ft aE6JD8wIpsHIij5LT++Wb9/cdraUE2hAC+kIghhfdraiTQi2zDLPG9kyfwVWGjTW4FoW8Oj2mXCs Q/RWZ5Px+DrrwAnrgEvv8XY9GOky4de15OFzXXsZiK4o5hbS6tK6i2u2vGXl3jHbKH5Kg/1DFi1T BoOeodYsMHJw6i+oVnEHHupwxaHNoK4Vl6kGrCYf/1HNY8OsTLUgOd6eafL/D5Z/On5xRImKzigx rEWJnmQfyDvoySyy01lfotOjRbfQ4zWqnCr19gH4N08MrBpm9vLeOegayQRml8eX2cXTAcdHkF33 EQSGYYcACaivXRupQzIIoqNKz2dlYiocL6fFZLqYoImjbTrNi5skXcbKl9fW+fBeQkvipqIOlU/o 7PjgQ8yGlS8uMZiBrdI6qa8N6Sq6mE1mQ12glYjG6ObdfrfSjhxZ7J/0pdLQcunWqoBdrFVb0fnZ iZWRjY0RKUpgSg97zESbCI7FYW6n3dAtPxfjxWa+mRejYnK9GRVjIUb321Uxut7mN7P1dL1arfNf pxRe3ieiI7cDy6Hf9Rgysr8D8YyUOxj6HucUNw24H5R02PMV9d8PzElK9AeDsi3yoohDcnlwl4fd 5YEZjlAVDZQM21UYButgndo3GGloFAP3KHWtkgqvWZ0aBPs6iXOawTg4l+fk9fqnWP4GAAD//wMA UEsDBBQABgAIAAAAIQDKk0JP4wAAAAsBAAAPAAAAZHJzL2Rvd25yZXYueG1sTI9BS8NAEIXvgv9h GcGLtJukWJuYTdGCxYoU2gjibZsdk2B2NmS3bfz3jic9znuPN9/Ll6PtxAkH3zpSEE8jEEiVMy3V Ct7Kp8kChA+ajO4coYJv9LAsLi9ynRl3ph2e9qEWXEI+0wqaEPpMSl81aLWfuh6JvU83WB34HGpp Bn3mctvJJIrm0uqW+EOje1w1WH3tj1bBOv242b7QZtWty93rc2lH3L4/KnV9NT7cgwg4hr8w/OIz OhTMdHBHMl50CmbpnLcENuI0BcGJdHabgDiwcpfEIItc/t9Q/AAAAP//AwBQSwECLQAUAAYACAAA ACEAtoM4kv4AAADhAQAAEwAAAAAAAAAAAAAAAAAAAAAAW0NvbnRlbnRfVHlwZXNdLnhtbFBLAQIt ABQABgAIAAAAIQA4/SH/1gAAAJQBAAALAAAAAAAAAAAAAAAAAC8BAABfcmVscy8ucmVsc1BLAQIt ABQABgAIAAAAIQBTInQHUwIAAHEEAAAOAAAAAAAAAAAAAAAAAC4CAABkcnMvZTJvRG9jLnhtbFBL AQItABQABgAIAAAAIQDKk0JP4wAAAAsBAAAPAAAAAAAAAAAAAAAAAK0EAABkcnMvZG93bnJldi54 bWxQSwUGAAAAAAQABADzAAAAvQUAAAAA " filled="f">
                <v:textbox inset=",7.2pt,,7.2pt">
                  <w:txbxContent>
                    <w:p w:rsidR="00D16B8A" w:rsidRDefault="00D16B8A" w:rsidP="00D16B8A"/>
                    <w:p w:rsidR="00D16B8A" w:rsidRDefault="00D16B8A" w:rsidP="00D16B8A"/>
                  </w:txbxContent>
                </v:textbox>
                <w10:wrap type="tight"/>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5B7B861" wp14:editId="74291696">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lc="http://schemas.openxmlformats.org/drawingml/2006/lockedCanvas" xmlns:a14="http://schemas.microsoft.com/office/drawing/2010/main">
                              <a:solidFill>
                                <a:srgbClr val="FFFFFF"/>
                              </a:solidFill>
                            </a14:hiddenFill>
                          </a:ext>
                        </a:extLst>
                      </wps:spPr>
                      <wps:txbx>
                        <w:txbxContent>
                          <w:p w14:paraId="1EA343E1" w14:textId="77777777" w:rsidR="00D16B8A" w:rsidRDefault="00D16B8A" w:rsidP="00D16B8A"/>
                          <w:p w14:paraId="786FCA87" w14:textId="77777777" w:rsidR="00D16B8A" w:rsidRDefault="00D16B8A" w:rsidP="00D16B8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45A9C" id="Text Box 20" o:spid="_x0000_s1027"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Y7ziVQIAAHoEAAAOAAAAZHJzL2Uyb0RvYy54bWysVNuO2jAQfa/Uf7D8ziZAoBBtWG25VJV6 k3b7AcZ2iFXH49qGZFv13zt2WBa1b1V5iHwZnzlzzgy3d32ryUk6r8BUdHyTUyINB6HMoaJfH3ej BSU+MCOYBiMr+iQ9vVu9fnXb2VJOoAEtpCMIYnzZ2Yo2IdgyyzxvZMv8DVhp8LIG17KAW3fIhGMd orc6m+T5POvACeuAS+/xdDNc0lXCr2vJw+e69jIQXVHkFtLXpe8+frPVLSsPjtlG8TMN9g8sWqYM Jr1AbVhg5OjUX1Ct4g481OGGQ5tBXSsuUw1YzTj/o5qHhlmZakFxvL3I5P8fLP90+uKIEhWdoDyG tejRo+wDeQs9wSPUp7O+xLAHi4Ghx3P0OdXq7Qfg3zwxsG6YOch756BrJBPIbxxfZldPBxwfQfbd RxCYhx0DJKC+dm0UD+UgiI5Eni7eRC4cD2fLYjrP8Yrj3XS6KGazlIKVz6+t8+GdhJbERUUdep/Q 2emDD5ENK59DYjIDO6V18l8b0lV0OZvMhrpAKxEvY5h3h/1aO3JisYPS75zXX4e1KmAfa9VWdHEJ YmVUY2tEyhKY0sMamWgTwbE45HZeDf3yc5kvt4vtohgVk/l2VORCjO5362I0343fzDbTzXq9Gf86 U3h+n4SO2g4qh37fJ0+TC9GEPYgnVN7BMAA4sLhowP2gpMPmr6j/fmROUqLfG3RvOS6KOC3XG3e9 2V9vmOEIVdFAybBch2HCjtapQ4OZhn4xcI+O1yqZ8cLq3CfY4Mmj8zDGCbrep6iXv4zVbwAAAP// AwBQSwMEFAAGAAgAAAAhAIj3FPbgAAAABwEAAA8AAABkcnMvZG93bnJldi54bWxMj0FLAzEQhe+C /yGM4EVsYpXarpstWrCoSKHdQvGWbsbdxWSybNJ2/feOJz2+eY/3vsnng3fiiH1sA2m4GSkQSFWw LdUatuXz9RRETIascYFQwzdGmBfnZ7nJbDjRGo+bVAsuoZgZDU1KXSZlrBr0Jo5Ch8TeZ+i9SSz7 WtrenLjcOzlWaiK9aYkXGtPhosHqa3PwGpazj6vVG70u3LJcv7+UfsDV7knry4vh8QFEwiH9heEX n9GhYKZ9OJCNwmngR5KGu+k9CHZntxM+7Dmmxgpkkcv//MUPAAAA//8DAFBLAQItABQABgAIAAAA IQC2gziS/gAAAOEBAAATAAAAAAAAAAAAAAAAAAAAAABbQ29udGVudF9UeXBlc10ueG1sUEsBAi0A FAAGAAgAAAAhADj9If/WAAAAlAEAAAsAAAAAAAAAAAAAAAAALwEAAF9yZWxzLy5yZWxzUEsBAi0A FAAGAAgAAAAhAEpjvOJVAgAAegQAAA4AAAAAAAAAAAAAAAAALgIAAGRycy9lMm9Eb2MueG1sUEsB Ai0AFAAGAAgAAAAhAIj3FPbgAAAABwEAAA8AAAAAAAAAAAAAAAAArwQAAGRycy9kb3ducmV2Lnht bFBLBQYAAAAABAAEAPMAAAC8BQAAAAA= " filled="f">
                <v:textbox inset=",7.2pt,,7.2pt">
                  <w:txbxContent>
                    <w:p w:rsidR="00D16B8A" w:rsidRDefault="00D16B8A" w:rsidP="00D16B8A"/>
                    <w:p w:rsidR="00D16B8A" w:rsidRDefault="00D16B8A" w:rsidP="00D16B8A"/>
                  </w:txbxContent>
                </v:textbox>
                <w10:wrap type="tight"/>
              </v:shape>
            </w:pict>
          </mc:Fallback>
        </mc:AlternateContent>
      </w:r>
      <w:r>
        <w:rPr>
          <w:rFonts w:eastAsia="Calibri" w:cs="Arial"/>
          <w:szCs w:val="24"/>
          <w:lang w:eastAsia="en-GB"/>
        </w:rPr>
        <w:t>Full name or organisation’s name</w:t>
      </w:r>
    </w:p>
    <w:p w14:paraId="75809A7B" w14:textId="77777777" w:rsidR="00D16B8A" w:rsidRDefault="00D16B8A" w:rsidP="00D16B8A">
      <w:pPr>
        <w:tabs>
          <w:tab w:val="right" w:pos="9907"/>
        </w:tabs>
        <w:spacing w:before="120" w:after="200" w:line="276" w:lineRule="auto"/>
        <w:rPr>
          <w:rFonts w:eastAsia="Calibri"/>
          <w:szCs w:val="24"/>
          <w:lang w:eastAsia="en-GB"/>
        </w:rPr>
      </w:pPr>
      <w:r>
        <w:rPr>
          <w:rFonts w:eastAsia="Calibri"/>
          <w:szCs w:val="24"/>
          <w:lang w:eastAsia="en-GB"/>
        </w:rPr>
        <w:t xml:space="preserve">Phone number </w:t>
      </w:r>
    </w:p>
    <w:p w14:paraId="61B358E8" w14:textId="77777777" w:rsidR="00D16B8A" w:rsidRDefault="00D16B8A" w:rsidP="00D16B8A">
      <w:pPr>
        <w:tabs>
          <w:tab w:val="right" w:pos="9907"/>
        </w:tabs>
        <w:spacing w:after="120" w:line="276" w:lineRule="auto"/>
        <w:rPr>
          <w:rFonts w:eastAsia="Calibri"/>
          <w:szCs w:val="24"/>
          <w:lang w:eastAsia="en-GB"/>
        </w:rPr>
      </w:pPr>
      <w:r>
        <w:rPr>
          <w:noProof/>
          <w:lang w:eastAsia="en-GB"/>
        </w:rPr>
        <mc:AlternateContent>
          <mc:Choice Requires="wps">
            <w:drawing>
              <wp:anchor distT="0" distB="0" distL="114300" distR="114300" simplePos="0" relativeHeight="251660288" behindDoc="0" locked="0" layoutInCell="1" allowOverlap="1" wp14:anchorId="67546A6A" wp14:editId="2C835115">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lc="http://schemas.openxmlformats.org/drawingml/2006/lockedCanvas" xmlns:a14="http://schemas.microsoft.com/office/drawing/2010/main">
                              <a:solidFill>
                                <a:srgbClr val="FFFFFF"/>
                              </a:solidFill>
                            </a14:hiddenFill>
                          </a:ext>
                        </a:extLst>
                      </wps:spPr>
                      <wps:txbx>
                        <w:txbxContent>
                          <w:p w14:paraId="32878EFF" w14:textId="77777777" w:rsidR="00D16B8A" w:rsidRDefault="00D16B8A" w:rsidP="00D16B8A"/>
                          <w:p w14:paraId="1585A521" w14:textId="77777777" w:rsidR="00D16B8A" w:rsidRDefault="00D16B8A" w:rsidP="00D16B8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D3885" id="Text Box 21"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x/0jWAIAAHoEAAAOAAAAZHJzL2Uyb0RvYy54bWysVNtu2zAMfR+wfxD0ntpJHTcx4hRdLsOA 7gK0+wBFkmNhsuhJSuyu2L+PkpMs2N6G+UEQJfKIPIf04r5vNDlK6xSYko5vUkqk4SCU2Zf06/N2 NKPEeWYE02BkSV+ko/fLt28WXVvICdSghbQEQYwruraktfdtkSSO17Jh7gZaafCyAtswj6bdJ8Ky DtEbnUzSNE86sKK1wKVzeLoeLuky4leV5P5zVTnpiS4p5ubjauO6C2uyXLBib1lbK35Kg/1DFg1T Bh+9QK2ZZ+Rg1V9QjeIWHFT+hkOTQFUpLmMNWM04/aOap5q1MtaC5Lj2QpP7f7D80/GLJUqUdDKm xLAGNXqWvSfvoCd4hPx0rSvQ7alFR9/jOeoca3XtI/BvjhhY1czs5YO10NWSCcwvRiZXoQOOCyC7 7iMIfIcdPESgvrJNIA/pIIiOOr1ctAm5cDyczrPbPMUrjnd5nt9No3gJK87RrXX+vYSGhE1JLWof 0dnx0XmsA13PLuExA1ulddRfG9KVdD6dTIe6QCsRLoObs/vdSltyZKGD4hdIQTB37dYoj32sVVPS 2cWJFYGNjRHxFc+UHvYYrE0Ax+Iwt9Nu6JfXeTrfzDazbJRN8s0oS4UYPWxX2Sjfju+m69v1arUe /zylcI6PRAduB5Z9v+sHTc/67UC8IPMWhgHAgcVNDfYHJR02f0nd9wOzkhL9waB683GWhWm5Nuy1 sbs2mOEIVVJPybBd+WHCDq1V+xpfGvrFwAMqXqkoRmiNISskMxjY4JHW0zCGCbq2o9fvX8byFwAA AP//AwBQSwMEFAAGAAgAAAAhAHQ5KWzgAAAABwEAAA8AAABkcnMvZG93bnJldi54bWxMj0FLw0AQ he9C/8MyghexG6utJmZTtGDRIoU2gnjbZqdJcHc2ZLdt/PeOJz2+eY/3vsnng7PiiH1oPSm4Hicg kCpvWqoVvJfPV/cgQtRktPWECr4xwLwYneU6M/5EGzxuYy24hEKmFTQxdpmUoWrQ6TD2HRJ7e987 HVn2tTS9PnG5s3KSJDPpdEu80OgOFw1WX9uDU7BMPy/XK3pd2GW5eXsp3YDrjyelLs6HxwcQEYf4 F4ZffEaHgpl2/kAmCKuAH4kKbu9SEOymNzM+7Dg2naQgi1z+5y9+AAAA//8DAFBLAQItABQABgAI AAAAIQC2gziS/gAAAOEBAAATAAAAAAAAAAAAAAAAAAAAAABbQ29udGVudF9UeXBlc10ueG1sUEsB Ai0AFAAGAAgAAAAhADj9If/WAAAAlAEAAAsAAAAAAAAAAAAAAAAALwEAAF9yZWxzLy5yZWxzUEsB Ai0AFAAGAAgAAAAhAJ7H/SNYAgAAegQAAA4AAAAAAAAAAAAAAAAALgIAAGRycy9lMm9Eb2MueG1s UEsBAi0AFAAGAAgAAAAhAHQ5KWzgAAAABwEAAA8AAAAAAAAAAAAAAAAAsgQAAGRycy9kb3ducmV2 LnhtbFBLBQYAAAAABAAEAPMAAAC/BQAAAAA= " filled="f">
                <v:textbox inset=",7.2pt,,7.2pt">
                  <w:txbxContent>
                    <w:p w:rsidR="00D16B8A" w:rsidRDefault="00D16B8A" w:rsidP="00D16B8A"/>
                    <w:p w:rsidR="00D16B8A" w:rsidRDefault="00D16B8A" w:rsidP="00D16B8A"/>
                  </w:txbxContent>
                </v:textbox>
                <w10:wrap type="tight"/>
              </v:shape>
            </w:pict>
          </mc:Fallback>
        </mc:AlternateContent>
      </w:r>
      <w:r>
        <w:rPr>
          <w:rFonts w:eastAsia="Calibri"/>
          <w:szCs w:val="24"/>
          <w:lang w:eastAsia="en-GB"/>
        </w:rPr>
        <w:t xml:space="preserve">Address </w:t>
      </w:r>
    </w:p>
    <w:p w14:paraId="38669406" w14:textId="77777777" w:rsidR="00D16B8A" w:rsidRDefault="00D16B8A" w:rsidP="00D16B8A">
      <w:pPr>
        <w:tabs>
          <w:tab w:val="right" w:pos="9907"/>
        </w:tabs>
        <w:spacing w:after="120" w:line="276" w:lineRule="auto"/>
        <w:ind w:firstLine="720"/>
        <w:rPr>
          <w:rFonts w:eastAsia="Calibri"/>
          <w:sz w:val="22"/>
          <w:szCs w:val="22"/>
          <w:lang w:eastAsia="en-GB"/>
        </w:rPr>
      </w:pPr>
    </w:p>
    <w:p w14:paraId="5249788E" w14:textId="77777777" w:rsidR="00D16B8A" w:rsidRDefault="00D16B8A" w:rsidP="00D16B8A">
      <w:pPr>
        <w:tabs>
          <w:tab w:val="right" w:pos="9907"/>
        </w:tabs>
        <w:spacing w:line="276" w:lineRule="auto"/>
        <w:rPr>
          <w:rFonts w:eastAsia="Calibri"/>
          <w:szCs w:val="24"/>
          <w:lang w:eastAsia="en-GB"/>
        </w:rPr>
      </w:pPr>
      <w:r>
        <w:rPr>
          <w:noProof/>
          <w:lang w:eastAsia="en-GB"/>
        </w:rPr>
        <mc:AlternateContent>
          <mc:Choice Requires="wps">
            <w:drawing>
              <wp:anchor distT="0" distB="0" distL="114300" distR="114300" simplePos="0" relativeHeight="251662336" behindDoc="0" locked="0" layoutInCell="1" allowOverlap="1" wp14:anchorId="44CA4DAC" wp14:editId="20129E6C">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lc="http://schemas.openxmlformats.org/drawingml/2006/lockedCanvas" xmlns:a14="http://schemas.microsoft.com/office/drawing/2010/main">
                              <a:solidFill>
                                <a:srgbClr val="FFFFFF"/>
                              </a:solidFill>
                            </a14:hiddenFill>
                          </a:ext>
                        </a:extLst>
                      </wps:spPr>
                      <wps:txbx>
                        <w:txbxContent>
                          <w:p w14:paraId="3DBEE2A2" w14:textId="77777777" w:rsidR="00D16B8A" w:rsidRDefault="00D16B8A" w:rsidP="00D16B8A"/>
                          <w:p w14:paraId="5F092855" w14:textId="77777777" w:rsidR="00D16B8A" w:rsidRDefault="00D16B8A" w:rsidP="00D16B8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D4179" id="Text Box 22"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0OB8VwIAAHoEAAAOAAAAZHJzL2Uyb0RvYy54bWysVNtu2zAMfR+wfxD0njh2nDYx6hRdLsOA 7gK0+wBFlmNhsqhJSuyu2L+PkpMs2N6G+UEgRerwckjf3fetIkdhnQRd0nQ8oURoDpXU+5J+fd6O 5pQ4z3TFFGhR0hfh6P3y7Zu7zhQigwZUJSxBEO2KzpS08d4USeJ4I1rmxmCERmMNtmUeVbtPKss6 RG9Vkk0mN0kHtjIWuHAOb9eDkS4jfl0L7j/XtROeqJJibj6eNp67cCbLO1bsLTON5Kc02D9k0TKp MegFas08Iwcr/4JqJbfgoPZjDm0CdS25iDVgNenkj2qeGmZErAWb48ylTe7/wfJPxy+WyKqkWUaJ Zi1y9Cx6T95BT/AK+9MZV6Dbk0FH3+M98hxrdeYR+DdHNKwapvfiwVroGsEqzC8NL5OrpwOOCyC7 7iNUGIcdPESgvrZtaB62gyA68vRy4SbkwvFymmfTRYYmjrbpNM1vI3kJK86vjXX+vYCWBKGkFrmP 6Oz46HzIhhVnlxBMw1YqFflXmnQlXcyy2VAXKFkFY3Bzdr9bKUuOLExQ/GJpaLl2a6XHOVayLen8 4sSK0I2NrmIUz6QaZMxE6QCOxWFuJ2mYl9fFZLGZb+b5KM9uNqN8UlWjh+0qH91s09vZerperdbp z1MK5/ex0aG3Q5d9v+sjp9MzfzuoXrDzFoYFwIVFoQH7g5IOh7+k7vuBWUGJ+qCRvUWa52FbrhV7 reyuFaY5QpXUUzKIKz9s2MFYuW8w0jAvGh6Q8VpGMsJoDFmd5gQHPHJ0WsawQdd69Pr9y1j+AgAA //8DAFBLAwQUAAYACAAAACEAG60F9+IAAAAKAQAADwAAAGRycy9kb3ducmV2LnhtbEyPQUvDQBSE 74L/YXmCF2k3TbCYmE3RgkWLFNoUirdt9pkEs29DdtvGf+/zpMdhhplv8sVoO3HGwbeOFMymEQik ypmWagX78mXyAMIHTUZ3jlDBN3pYFNdXuc6Mu9AWz7tQCy4hn2kFTQh9JqWvGrTaT12PxN6nG6wO LIdamkFfuNx2Mo6iubS6JV5odI/LBquv3ckqWKUfd5s1vS27Vbl9fy3tiJvDs1K3N+PTI4iAY/gL wy8+o0PBTEd3IuNFpyBJ5/wlKJjEUQqCE2lyH4M4sjVLQBa5/H+h+AEAAP//AwBQSwECLQAUAAYA CAAAACEAtoM4kv4AAADhAQAAEwAAAAAAAAAAAAAAAAAAAAAAW0NvbnRlbnRfVHlwZXNdLnhtbFBL AQItABQABgAIAAAAIQA4/SH/1gAAAJQBAAALAAAAAAAAAAAAAAAAAC8BAABfcmVscy8ucmVsc1BL AQItABQABgAIAAAAIQD70OB8VwIAAHoEAAAOAAAAAAAAAAAAAAAAAC4CAABkcnMvZTJvRG9jLnht bFBLAQItABQABgAIAAAAIQAbrQX34gAAAAoBAAAPAAAAAAAAAAAAAAAAALEEAABkcnMvZG93bnJl di54bWxQSwUGAAAAAAQABADzAAAAwAUAAAAA " filled="f">
                <v:textbox inset=",7.2pt,,7.2pt">
                  <w:txbxContent>
                    <w:p w:rsidR="00D16B8A" w:rsidRDefault="00D16B8A" w:rsidP="00D16B8A"/>
                    <w:p w:rsidR="00D16B8A" w:rsidRDefault="00D16B8A" w:rsidP="00D16B8A"/>
                  </w:txbxContent>
                </v:textbox>
                <w10:wrap type="tight"/>
              </v:shape>
            </w:pict>
          </mc:Fallback>
        </mc:AlternateContent>
      </w:r>
      <w:r>
        <w:rPr>
          <w:rFonts w:eastAsia="Calibri"/>
          <w:szCs w:val="24"/>
          <w:lang w:eastAsia="en-GB"/>
        </w:rPr>
        <w:t xml:space="preserve">Postcode </w:t>
      </w:r>
    </w:p>
    <w:p w14:paraId="67A2B946" w14:textId="77777777" w:rsidR="00D16B8A" w:rsidRDefault="00D16B8A" w:rsidP="00D16B8A">
      <w:pPr>
        <w:tabs>
          <w:tab w:val="right" w:pos="9907"/>
        </w:tabs>
        <w:spacing w:line="276" w:lineRule="auto"/>
        <w:rPr>
          <w:rFonts w:ascii="Calibri" w:eastAsia="Calibri" w:hAnsi="Calibri"/>
          <w:sz w:val="22"/>
          <w:szCs w:val="22"/>
          <w:lang w:eastAsia="en-GB"/>
        </w:rPr>
      </w:pPr>
    </w:p>
    <w:p w14:paraId="68AA9C87" w14:textId="77777777" w:rsidR="00D16B8A" w:rsidRDefault="00D16B8A" w:rsidP="00D16B8A">
      <w:pPr>
        <w:tabs>
          <w:tab w:val="right" w:pos="9907"/>
        </w:tabs>
        <w:spacing w:line="276" w:lineRule="auto"/>
        <w:rPr>
          <w:rFonts w:eastAsia="Calibri"/>
          <w:sz w:val="22"/>
          <w:szCs w:val="22"/>
          <w:lang w:eastAsia="en-GB"/>
        </w:rPr>
      </w:pPr>
    </w:p>
    <w:p w14:paraId="7443C8AC" w14:textId="77777777" w:rsidR="00D16B8A" w:rsidRDefault="00D16B8A" w:rsidP="00D16B8A">
      <w:pPr>
        <w:tabs>
          <w:tab w:val="right" w:pos="9907"/>
        </w:tabs>
        <w:spacing w:after="200" w:line="276" w:lineRule="auto"/>
        <w:rPr>
          <w:rFonts w:eastAsia="Calibri"/>
          <w:szCs w:val="24"/>
          <w:lang w:eastAsia="en-GB"/>
        </w:rPr>
      </w:pPr>
      <w:r>
        <w:rPr>
          <w:noProof/>
          <w:lang w:eastAsia="en-GB"/>
        </w:rPr>
        <mc:AlternateContent>
          <mc:Choice Requires="wps">
            <w:drawing>
              <wp:anchor distT="0" distB="0" distL="114300" distR="114300" simplePos="0" relativeHeight="251663360" behindDoc="0" locked="0" layoutInCell="1" allowOverlap="1" wp14:anchorId="05544E09" wp14:editId="0E42569C">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lc="http://schemas.openxmlformats.org/drawingml/2006/lockedCanvas" xmlns:a14="http://schemas.microsoft.com/office/drawing/2010/main">
                              <a:solidFill>
                                <a:srgbClr val="FFFFFF"/>
                              </a:solidFill>
                            </a14:hiddenFill>
                          </a:ext>
                        </a:extLst>
                      </wps:spPr>
                      <wps:txbx>
                        <w:txbxContent>
                          <w:p w14:paraId="7A13F7A1" w14:textId="77777777" w:rsidR="00D16B8A" w:rsidRDefault="00D16B8A" w:rsidP="00D16B8A"/>
                          <w:p w14:paraId="6B0FE761" w14:textId="77777777" w:rsidR="00D16B8A" w:rsidRDefault="00D16B8A" w:rsidP="00D16B8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7BF21" id="Text Box 1"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uD07VgIAAHgEAAAOAAAAZHJzL2Uyb0RvYy54bWysVNtu2zAMfR+wfxD0njpO3DYx6hRdLsOA 7gK0+wBFkmNhsqhJSuyu2L+PkpMs2N6G+UEQReqQPIfy3X3fanKQziswFc2vxpRIw0Eos6vo1+fN aEaJD8wIpsHIir5IT+8Xb9/cdbaUE2hAC+kIghhfdraiTQi2zDLPG9kyfwVWGnTW4FoW0HS7TDjW IXqrs8l4fJN14IR1wKX3eLoanHSR8Ota8vC5rr0MRFcUawtpdWndxjVb3LFy55htFD+Wwf6hipYp g0nPUCsWGNk79RdUq7gDD3W44tBmUNeKy9QDdpOP/+jmqWFWpl6QHG/PNPn/B8s/Hb44ogRqR4lh LUr0LPtA3kFP8shOZ32JQU8Ww0KPxzEydurtI/BvnhhYNszs5INz0DWSCawu3cwurg44PoJsu48g MA3bB0hAfe3aCIhkEERHlV7OysRSOB5Oi8l0PkEXR990mhe3SbqMlafb1vnwXkJL4qaiDpVP6Ozw 6AP2gaGnkJjMwEZpndTXhnQVnV9Proe+QCsRnalJt9sutSMHFucnfZEUBPOXYa0KOMVatRWdnYNY GdlYG5GyBKb0sMfL2kRwbA5rO+6GaXmdj+fr2XpWjIrJzXpUjIUYPWyWxehmk99er6ar5XKV/zyW cLqfiI7cDiyHftsnRYuTflsQL8i8g2H88bnipgH3g5IOR7+i/vueOUmJ/mBQvXleFPGtXBru0the GsxwhKpooGTYLsPwvvbWqV2DmYZ5MfCAitcqiRFHY6gKyYwGjnei9fgU4/u5tFPU7x/G4hcAAAD/ /wMAUEsDBBQABgAIAAAAIQDWxnnU4wAAAAoBAAAPAAAAZHJzL2Rvd25yZXYueG1sTI9PS8NAFMTv gt9heYIXaTdp6Z/EbIoWLFak0EYQb9vsMwlm34bsto3f3udJj8MMM7/JVoNtxRl73zhSEI8jEEil Mw1VCt6Kp9EShA+ajG4doYJv9LDKr68ynRp3oT2eD6ESXEI+1QrqELpUSl/WaLUfuw6JvU/XWx1Y 9pU0vb5wuW3lJIrm0uqGeKHWHa5rLL8OJ6tgk3zc7V5ou243xf71ubAD7t4flbq9GR7uQQQcwl8Y fvEZHXJmOroTGS9aBdNkzl+CglE8i0FwIpnOJiCObC1ikHkm/1/IfwAAAP//AwBQSwECLQAUAAYA CAAAACEAtoM4kv4AAADhAQAAEwAAAAAAAAAAAAAAAAAAAAAAW0NvbnRlbnRfVHlwZXNdLnhtbFBL AQItABQABgAIAAAAIQA4/SH/1gAAAJQBAAALAAAAAAAAAAAAAAAAAC8BAABfcmVscy8ucmVsc1BL AQItABQABgAIAAAAIQDkuD07VgIAAHgEAAAOAAAAAAAAAAAAAAAAAC4CAABkcnMvZTJvRG9jLnht bFBLAQItABQABgAIAAAAIQDWxnnU4wAAAAoBAAAPAAAAAAAAAAAAAAAAALAEAABkcnMvZG93bnJl di54bWxQSwUGAAAAAAQABADzAAAAwAUAAAAA " filled="f">
                <v:textbox inset=",7.2pt,,7.2pt">
                  <w:txbxContent>
                    <w:p w:rsidR="00D16B8A" w:rsidRDefault="00D16B8A" w:rsidP="00D16B8A"/>
                    <w:p w:rsidR="00D16B8A" w:rsidRDefault="00D16B8A" w:rsidP="00D16B8A"/>
                  </w:txbxContent>
                </v:textbox>
                <w10:wrap type="tight"/>
              </v:shape>
            </w:pict>
          </mc:Fallback>
        </mc:AlternateContent>
      </w:r>
      <w:r>
        <w:rPr>
          <w:rFonts w:eastAsia="Calibri"/>
          <w:szCs w:val="24"/>
          <w:lang w:eastAsia="en-GB"/>
        </w:rPr>
        <w:t>Email</w:t>
      </w:r>
    </w:p>
    <w:p w14:paraId="67766252" w14:textId="77777777" w:rsidR="00D16B8A" w:rsidRDefault="00D16B8A" w:rsidP="00D16B8A">
      <w:pPr>
        <w:tabs>
          <w:tab w:val="right" w:pos="9907"/>
        </w:tabs>
        <w:spacing w:line="276" w:lineRule="auto"/>
        <w:rPr>
          <w:rFonts w:eastAsia="Calibri"/>
          <w:sz w:val="22"/>
          <w:szCs w:val="22"/>
          <w:lang w:eastAsia="en-GB"/>
        </w:rPr>
      </w:pPr>
      <w:r>
        <w:rPr>
          <w:noProof/>
          <w:lang w:eastAsia="en-GB"/>
        </w:rPr>
        <mc:AlternateContent>
          <mc:Choice Requires="wps">
            <w:drawing>
              <wp:anchor distT="0" distB="0" distL="114300" distR="114300" simplePos="0" relativeHeight="251665408" behindDoc="0" locked="0" layoutInCell="1" allowOverlap="1" wp14:anchorId="22016003" wp14:editId="29CD158E">
                <wp:simplePos x="0" y="0"/>
                <wp:positionH relativeFrom="column">
                  <wp:posOffset>3057525</wp:posOffset>
                </wp:positionH>
                <wp:positionV relativeFrom="paragraph">
                  <wp:posOffset>149225</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2B741EBD" w14:textId="77777777" w:rsidR="00D16B8A" w:rsidRDefault="00D16B8A" w:rsidP="00D16B8A">
                            <w:pPr>
                              <w:spacing w:after="120" w:line="120" w:lineRule="atLeast"/>
                              <w:rPr>
                                <w:rFonts w:eastAsia="Calibri" w:cs="Arial"/>
                                <w:b/>
                                <w:color w:val="000000"/>
                                <w:sz w:val="20"/>
                              </w:rPr>
                            </w:pPr>
                            <w:r>
                              <w:rPr>
                                <w:rFonts w:eastAsia="Calibri" w:cs="Arial"/>
                                <w:b/>
                                <w:color w:val="000000"/>
                                <w:sz w:val="20"/>
                              </w:rPr>
                              <w:t>Information for organisations:</w:t>
                            </w:r>
                          </w:p>
                          <w:p w14:paraId="20CBF774" w14:textId="77777777" w:rsidR="00D16B8A" w:rsidRDefault="00D16B8A" w:rsidP="00D16B8A">
                            <w:pPr>
                              <w:spacing w:after="120" w:line="120" w:lineRule="atLeas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14:paraId="4BE0D8DC" w14:textId="77777777" w:rsidR="00D16B8A" w:rsidRDefault="00D16B8A" w:rsidP="00D16B8A">
                            <w:pPr>
                              <w:spacing w:after="120" w:line="120" w:lineRule="atLeas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14:paraId="0BEC40D9" w14:textId="77777777" w:rsidR="00D16B8A" w:rsidRDefault="00D16B8A" w:rsidP="00D16B8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B86AE" id="Text Box 307" o:sp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rlfdJwIAAFAEAAAOAAAAZHJzL2Uyb0RvYy54bWysVNtu2zAMfR+wfxD0vtjxkiY14hRdugwD ugvQ7gNkWY6FSaImKbGzrx8lp2l2wR6G+UEgReqQPCS9uhm0IgfhvART0ekkp0QYDo00u4p+edy+ WlLiAzMNU2BERY/C05v1yxer3paigA5UIxxBEOPL3la0C8GWWeZ5JzTzE7DCoLEFp1lA1e2yxrEe 0bXKijy/ynpwjXXAhfd4ezca6Trht63g4VPbehGIqijmFtLp0lnHM1uvWLlzzHaSn9Jg/5CFZtJg 0DPUHQuM7J38DUpL7sBDGyYcdAZtK7lINWA10/yXah46ZkWqBcnx9kyT/3+w/OPhsyOyqejrfEGJ YRqb9CiGQN7AQOIdMtRbX6Ljg0XXMKABO52q9fYe+FdPDGw6Znbi1jnoO8EazHAaX2YXT0ccH0Hq /gM0GIjtAySgoXU60oeEEETHTh3P3YnJcLwslsurfDGnhKNtuihmeTFPMVj59Nw6H94J0CQKFXXY /gTPDvc+xHRY+eQSo3lQstlKpZLidvVGOXJgOCrb9J3Qf3JThvQVvZ5j7L9D5On7E4SWAWdeSV3R 5dmJlZG3t6ZJExmYVKOMKStzIjJyN7IYhnpIXUsMRJJraI7IrINxxHElUejAfaekx/GuqP+2Z05Q ot4b7M71dDaL+5CU2XxRoOIuLfWlhRmOUBUNlIziJqQdigwYuMUutjLx+5zJKWUc20T7acXiXlzq yev5R7D+AQAA//8DAFBLAwQUAAYACAAAACEAhurekuEAAAAKAQAADwAAAGRycy9kb3ducmV2Lnht bEyPzU7DMBCE70i8g7VIXFDrtGlDEuJUCAlEb9AiuLrxNonwT7DdNLw9ywlOq90ZzX5TbSaj2Yg+ 9M4KWMwTYGgbp3rbCnjbP85yYCFKq6R2FgV8Y4BNfXlRyVK5s33FcRdbRiE2lFJAF+NQch6aDo0M czegJe3ovJGRVt9y5eWZwo3myyTJuJG9pQ+dHPChw+ZzdzIC8tXz+BG26ct7kx11EW9ux6cvL8T1 1XR/ByziFP/M8ItP6FAT08GdrApMC1jlizVZBSxTmmQo0ozKHehQrBPgdcX/V6h/AAAA//8DAFBL AQItABQABgAIAAAAIQC2gziS/gAAAOEBAAATAAAAAAAAAAAAAAAAAAAAAABbQ29udGVudF9UeXBl c10ueG1sUEsBAi0AFAAGAAgAAAAhADj9If/WAAAAlAEAAAsAAAAAAAAAAAAAAAAALwEAAF9yZWxz Ly5yZWxzUEsBAi0AFAAGAAgAAAAhAAeuV90nAgAAUAQAAA4AAAAAAAAAAAAAAAAALgIAAGRycy9l Mm9Eb2MueG1sUEsBAi0AFAAGAAgAAAAhAIbq3pLhAAAACgEAAA8AAAAAAAAAAAAAAAAAgQQAAGRy cy9kb3ducmV2LnhtbFBLBQYAAAAABAAEAPMAAACPBQAAAAA= ">
                <v:textbox>
                  <w:txbxContent>
                    <w:p w:rsidR="00D16B8A" w:rsidRDefault="00D16B8A" w:rsidP="00D16B8A">
                      <w:pPr>
                        <w:spacing w:after="120" w:line="120" w:lineRule="atLeast"/>
                        <w:rPr>
                          <w:rFonts w:eastAsia="Calibri" w:cs="Arial"/>
                          <w:b/>
                          <w:color w:val="000000"/>
                          <w:sz w:val="20"/>
                        </w:rPr>
                      </w:pPr>
                      <w:r>
                        <w:rPr>
                          <w:rFonts w:eastAsia="Calibri" w:cs="Arial"/>
                          <w:b/>
                          <w:color w:val="000000"/>
                          <w:sz w:val="20"/>
                        </w:rPr>
                        <w:t>Information for organisations:</w:t>
                      </w:r>
                    </w:p>
                    <w:p w:rsidR="00D16B8A" w:rsidRDefault="00D16B8A" w:rsidP="00D16B8A">
                      <w:pPr>
                        <w:spacing w:after="120" w:line="120" w:lineRule="atLeas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rsidR="00D16B8A" w:rsidRDefault="00D16B8A" w:rsidP="00D16B8A">
                      <w:pPr>
                        <w:spacing w:after="120" w:line="120" w:lineRule="atLeas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rsidR="00D16B8A" w:rsidRDefault="00D16B8A" w:rsidP="00D16B8A">
                      <w:pPr>
                        <w:rPr>
                          <w:sz w:val="20"/>
                        </w:rPr>
                      </w:pPr>
                    </w:p>
                  </w:txbxContent>
                </v:textbox>
              </v:shape>
            </w:pict>
          </mc:Fallback>
        </mc:AlternateContent>
      </w:r>
    </w:p>
    <w:p w14:paraId="43A6DD19" w14:textId="77777777" w:rsidR="00D16B8A" w:rsidRDefault="00D16B8A" w:rsidP="00D16B8A">
      <w:pPr>
        <w:tabs>
          <w:tab w:val="right" w:pos="9907"/>
        </w:tabs>
        <w:spacing w:line="276" w:lineRule="auto"/>
        <w:rPr>
          <w:rFonts w:eastAsia="Calibri"/>
          <w:szCs w:val="24"/>
          <w:lang w:eastAsia="en-GB"/>
        </w:rPr>
      </w:pPr>
      <w:r>
        <w:rPr>
          <w:rFonts w:eastAsia="Calibri"/>
          <w:szCs w:val="24"/>
          <w:lang w:eastAsia="en-GB"/>
        </w:rPr>
        <w:t xml:space="preserve">The Scottish Government would like your </w:t>
      </w:r>
    </w:p>
    <w:p w14:paraId="737CE4D7" w14:textId="77777777" w:rsidR="00D16B8A" w:rsidRDefault="00D16B8A" w:rsidP="00D16B8A">
      <w:pPr>
        <w:tabs>
          <w:tab w:val="right" w:pos="9907"/>
        </w:tabs>
        <w:spacing w:line="276" w:lineRule="auto"/>
        <w:rPr>
          <w:rFonts w:eastAsia="Calibri"/>
          <w:szCs w:val="24"/>
          <w:lang w:eastAsia="en-GB"/>
        </w:rPr>
      </w:pPr>
      <w:r>
        <w:rPr>
          <w:rFonts w:eastAsia="Calibri"/>
          <w:szCs w:val="24"/>
          <w:lang w:eastAsia="en-GB"/>
        </w:rPr>
        <w:t xml:space="preserve">permission to publish your consultation </w:t>
      </w:r>
    </w:p>
    <w:p w14:paraId="1964075D" w14:textId="77777777" w:rsidR="00D16B8A" w:rsidRDefault="00D16B8A" w:rsidP="00D16B8A">
      <w:pPr>
        <w:tabs>
          <w:tab w:val="right" w:pos="9907"/>
        </w:tabs>
        <w:spacing w:line="276" w:lineRule="auto"/>
        <w:rPr>
          <w:rFonts w:eastAsia="Calibri"/>
          <w:szCs w:val="24"/>
          <w:lang w:eastAsia="en-GB"/>
        </w:rPr>
      </w:pPr>
      <w:r>
        <w:rPr>
          <w:rFonts w:eastAsia="Calibri"/>
          <w:szCs w:val="24"/>
          <w:lang w:eastAsia="en-GB"/>
        </w:rPr>
        <w:t xml:space="preserve">response. Please indicate your publishing </w:t>
      </w:r>
    </w:p>
    <w:p w14:paraId="2D7B4CFC" w14:textId="77777777" w:rsidR="00D16B8A" w:rsidRDefault="00D16B8A" w:rsidP="00D16B8A">
      <w:pPr>
        <w:tabs>
          <w:tab w:val="right" w:pos="9907"/>
        </w:tabs>
        <w:spacing w:line="276" w:lineRule="auto"/>
        <w:rPr>
          <w:rFonts w:eastAsia="Calibri"/>
          <w:szCs w:val="24"/>
          <w:lang w:eastAsia="en-GB"/>
        </w:rPr>
      </w:pPr>
      <w:r>
        <w:rPr>
          <w:rFonts w:eastAsia="Calibri"/>
          <w:szCs w:val="24"/>
          <w:lang w:eastAsia="en-GB"/>
        </w:rPr>
        <w:t>preference:</w:t>
      </w:r>
    </w:p>
    <w:p w14:paraId="6E451CFC" w14:textId="77777777" w:rsidR="00D16B8A" w:rsidRDefault="00D16B8A" w:rsidP="00D16B8A">
      <w:pPr>
        <w:tabs>
          <w:tab w:val="right" w:pos="9907"/>
        </w:tabs>
        <w:spacing w:line="276" w:lineRule="auto"/>
        <w:rPr>
          <w:rFonts w:eastAsia="Calibri"/>
          <w:sz w:val="22"/>
          <w:szCs w:val="22"/>
          <w:lang w:eastAsia="en-GB"/>
        </w:rPr>
      </w:pPr>
    </w:p>
    <w:p w14:paraId="6C75EDA6" w14:textId="77777777" w:rsidR="00D16B8A" w:rsidRDefault="00D16B8A" w:rsidP="00D16B8A">
      <w:pPr>
        <w:tabs>
          <w:tab w:val="right" w:pos="9907"/>
        </w:tabs>
        <w:spacing w:after="120" w:line="276" w:lineRule="auto"/>
        <w:rPr>
          <w:rFonts w:eastAsia="Calibri" w:cs="Arial"/>
          <w:szCs w:val="24"/>
          <w:lang w:eastAsia="en-GB"/>
        </w:rPr>
      </w:pPr>
      <w:r>
        <w:rPr>
          <w:rFonts w:eastAsia="Calibri" w:cs="Arial"/>
          <w:sz w:val="22"/>
          <w:szCs w:val="28"/>
          <w:lang w:eastAsia="en-GB"/>
        </w:rPr>
        <w:fldChar w:fldCharType="begin">
          <w:ffData>
            <w:name w:val=""/>
            <w:enabled/>
            <w:calcOnExit w:val="0"/>
            <w:checkBox>
              <w:size w:val="22"/>
              <w:default w:val="0"/>
              <w:checked w:val="0"/>
            </w:checkBox>
          </w:ffData>
        </w:fldChar>
      </w:r>
      <w:r>
        <w:rPr>
          <w:rFonts w:eastAsia="Calibri" w:cs="Arial"/>
          <w:sz w:val="22"/>
          <w:szCs w:val="28"/>
          <w:lang w:eastAsia="en-GB"/>
        </w:rPr>
        <w:instrText xml:space="preserve"> FORMCHECKBOX </w:instrText>
      </w:r>
      <w:r w:rsidR="001869EC">
        <w:rPr>
          <w:rFonts w:eastAsia="Calibri" w:cs="Arial"/>
          <w:sz w:val="22"/>
          <w:szCs w:val="28"/>
          <w:lang w:eastAsia="en-GB"/>
        </w:rPr>
      </w:r>
      <w:r w:rsidR="001869EC">
        <w:rPr>
          <w:rFonts w:eastAsia="Calibri" w:cs="Arial"/>
          <w:sz w:val="22"/>
          <w:szCs w:val="28"/>
          <w:lang w:eastAsia="en-GB"/>
        </w:rPr>
        <w:fldChar w:fldCharType="separate"/>
      </w:r>
      <w:r>
        <w:rPr>
          <w:rFonts w:eastAsia="Calibri" w:cs="Arial"/>
          <w:sz w:val="22"/>
          <w:szCs w:val="28"/>
          <w:lang w:eastAsia="en-GB"/>
        </w:rPr>
        <w:fldChar w:fldCharType="end"/>
      </w:r>
      <w:r>
        <w:rPr>
          <w:rFonts w:eastAsia="Calibri" w:cs="Arial"/>
          <w:sz w:val="22"/>
          <w:szCs w:val="28"/>
          <w:lang w:eastAsia="en-GB"/>
        </w:rPr>
        <w:t xml:space="preserve">   </w:t>
      </w:r>
      <w:r>
        <w:rPr>
          <w:rFonts w:eastAsia="Calibri" w:cs="Arial"/>
          <w:szCs w:val="24"/>
          <w:lang w:eastAsia="en-GB"/>
        </w:rPr>
        <w:t>Publish response with name</w:t>
      </w:r>
    </w:p>
    <w:p w14:paraId="032AEE1F" w14:textId="77777777" w:rsidR="00D16B8A" w:rsidRDefault="00D16B8A" w:rsidP="00D16B8A">
      <w:pPr>
        <w:tabs>
          <w:tab w:val="right" w:pos="9907"/>
        </w:tabs>
        <w:spacing w:after="120" w:line="276" w:lineRule="auto"/>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1869EC">
        <w:rPr>
          <w:rFonts w:eastAsia="Calibri" w:cs="Arial"/>
          <w:szCs w:val="24"/>
          <w:lang w:eastAsia="en-GB"/>
        </w:rPr>
      </w:r>
      <w:r w:rsidR="001869EC">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 xml:space="preserve">  Publish response only (without name) </w:t>
      </w:r>
    </w:p>
    <w:p w14:paraId="20FDD5A2" w14:textId="77777777" w:rsidR="00D16B8A" w:rsidRDefault="00D16B8A" w:rsidP="00D16B8A">
      <w:pPr>
        <w:tabs>
          <w:tab w:val="right" w:pos="9907"/>
        </w:tabs>
        <w:spacing w:after="200" w:line="276" w:lineRule="auto"/>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1869EC">
        <w:rPr>
          <w:rFonts w:eastAsia="Calibri" w:cs="Arial"/>
          <w:szCs w:val="24"/>
          <w:lang w:eastAsia="en-GB"/>
        </w:rPr>
      </w:r>
      <w:r w:rsidR="001869EC">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 xml:space="preserve">  Do not publish response</w:t>
      </w:r>
    </w:p>
    <w:p w14:paraId="44F96E70" w14:textId="77777777" w:rsidR="00D16B8A" w:rsidRDefault="00D16B8A" w:rsidP="00D16B8A">
      <w:pPr>
        <w:tabs>
          <w:tab w:val="right" w:pos="9907"/>
        </w:tabs>
        <w:spacing w:after="200" w:line="276" w:lineRule="auto"/>
        <w:rPr>
          <w:rFonts w:eastAsia="Calibri" w:cs="Arial"/>
          <w:color w:val="000000"/>
          <w:szCs w:val="24"/>
          <w:lang w:eastAsia="en-GB"/>
        </w:rPr>
      </w:pPr>
      <w:r>
        <w:rPr>
          <w:rFonts w:eastAsia="Calibri" w:cs="Arial"/>
          <w:color w:val="000000"/>
          <w:szCs w:val="24"/>
          <w:lang w:eastAsia="en-GB"/>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300E8D37" w14:textId="77777777" w:rsidR="00D16B8A" w:rsidRDefault="00D16B8A" w:rsidP="00D16B8A">
      <w:pPr>
        <w:tabs>
          <w:tab w:val="right" w:pos="9907"/>
        </w:tabs>
        <w:spacing w:after="120" w:line="276" w:lineRule="auto"/>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1869EC">
        <w:rPr>
          <w:rFonts w:eastAsia="Calibri" w:cs="Arial"/>
          <w:szCs w:val="24"/>
          <w:lang w:eastAsia="en-GB"/>
        </w:rPr>
      </w:r>
      <w:r w:rsidR="001869EC">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 xml:space="preserve">   Yes</w:t>
      </w:r>
    </w:p>
    <w:p w14:paraId="394C383E" w14:textId="77777777" w:rsidR="00D16B8A" w:rsidRDefault="00D16B8A" w:rsidP="00D16B8A">
      <w:pPr>
        <w:tabs>
          <w:tab w:val="right" w:pos="9907"/>
        </w:tabs>
        <w:spacing w:after="200" w:line="276" w:lineRule="auto"/>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1869EC">
        <w:rPr>
          <w:rFonts w:eastAsia="Calibri" w:cs="Arial"/>
          <w:szCs w:val="24"/>
          <w:lang w:eastAsia="en-GB"/>
        </w:rPr>
      </w:r>
      <w:r w:rsidR="001869EC">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 xml:space="preserve">   No</w:t>
      </w:r>
    </w:p>
    <w:p w14:paraId="3C168461" w14:textId="77777777" w:rsidR="00D16B8A" w:rsidRDefault="00D16B8A"/>
    <w:p w14:paraId="46E15F9E" w14:textId="77777777" w:rsidR="00D16B8A" w:rsidRDefault="00D16B8A">
      <w:pPr>
        <w:spacing w:after="160" w:line="259" w:lineRule="auto"/>
      </w:pPr>
      <w:r>
        <w:br w:type="page"/>
      </w:r>
    </w:p>
    <w:p w14:paraId="4F1E1D32" w14:textId="77777777" w:rsidR="002A2BAD" w:rsidRDefault="00D16B8A">
      <w:r>
        <w:lastRenderedPageBreak/>
        <w:t>Consultation Questions</w:t>
      </w:r>
    </w:p>
    <w:p w14:paraId="5152D71D" w14:textId="77777777" w:rsidR="00D16B8A" w:rsidRDefault="00D16B8A"/>
    <w:p w14:paraId="7213461A" w14:textId="77777777" w:rsidR="00D16B8A" w:rsidRPr="00A13AFD" w:rsidRDefault="00D16B8A" w:rsidP="00D16B8A">
      <w:pPr>
        <w:tabs>
          <w:tab w:val="left" w:pos="720"/>
          <w:tab w:val="left" w:pos="1440"/>
          <w:tab w:val="left" w:pos="2160"/>
          <w:tab w:val="left" w:pos="2880"/>
          <w:tab w:val="left" w:pos="4680"/>
          <w:tab w:val="left" w:pos="5400"/>
          <w:tab w:val="right" w:pos="9000"/>
        </w:tabs>
        <w:spacing w:line="240" w:lineRule="atLeast"/>
        <w:rPr>
          <w:b/>
          <w:lang w:eastAsia="en-GB"/>
        </w:rPr>
      </w:pPr>
      <w:r w:rsidRPr="00A13AFD">
        <w:rPr>
          <w:b/>
          <w:lang w:eastAsia="en-GB"/>
        </w:rPr>
        <w:t xml:space="preserve">We seek views on the following four questions to be returned by </w:t>
      </w:r>
      <w:r w:rsidRPr="007B4BF0">
        <w:rPr>
          <w:b/>
          <w:lang w:eastAsia="en-GB"/>
        </w:rPr>
        <w:t>30 April 2020</w:t>
      </w:r>
      <w:r w:rsidRPr="00A13AFD">
        <w:rPr>
          <w:b/>
          <w:lang w:eastAsia="en-GB"/>
        </w:rPr>
        <w:t>:</w:t>
      </w:r>
    </w:p>
    <w:p w14:paraId="68755A17" w14:textId="77777777" w:rsidR="00D16B8A" w:rsidRDefault="00D16B8A" w:rsidP="00D16B8A">
      <w:pPr>
        <w:tabs>
          <w:tab w:val="left" w:pos="720"/>
          <w:tab w:val="left" w:pos="1440"/>
          <w:tab w:val="left" w:pos="2160"/>
          <w:tab w:val="left" w:pos="2880"/>
          <w:tab w:val="left" w:pos="4680"/>
          <w:tab w:val="left" w:pos="5400"/>
          <w:tab w:val="right" w:pos="9000"/>
        </w:tabs>
        <w:spacing w:line="240" w:lineRule="atLeast"/>
        <w:rPr>
          <w:lang w:eastAsia="en-GB"/>
        </w:rPr>
      </w:pPr>
    </w:p>
    <w:p w14:paraId="790E0DED" w14:textId="77777777" w:rsidR="00D16B8A" w:rsidRPr="00755FC5" w:rsidRDefault="00D16B8A" w:rsidP="00D16B8A">
      <w:pPr>
        <w:tabs>
          <w:tab w:val="left" w:pos="720"/>
          <w:tab w:val="left" w:pos="1440"/>
          <w:tab w:val="left" w:pos="2160"/>
          <w:tab w:val="left" w:pos="2880"/>
          <w:tab w:val="left" w:pos="4680"/>
          <w:tab w:val="left" w:pos="5400"/>
          <w:tab w:val="right" w:pos="9000"/>
        </w:tabs>
        <w:spacing w:line="240" w:lineRule="atLeast"/>
        <w:ind w:left="567" w:hanging="567"/>
        <w:rPr>
          <w:b/>
          <w:lang w:eastAsia="en-GB"/>
        </w:rPr>
      </w:pPr>
      <w:r w:rsidRPr="00755FC5">
        <w:rPr>
          <w:b/>
          <w:lang w:eastAsia="en-GB"/>
        </w:rPr>
        <w:t>1.</w:t>
      </w:r>
      <w:r w:rsidRPr="00755FC5">
        <w:rPr>
          <w:b/>
          <w:lang w:eastAsia="en-GB"/>
        </w:rPr>
        <w:tab/>
        <w:t xml:space="preserve">Do you agree that further regulation of non-surgical cosmetic procedures is needed? </w:t>
      </w:r>
    </w:p>
    <w:p w14:paraId="2B393AAE" w14:textId="77777777" w:rsidR="00D16B8A" w:rsidRPr="00755FC5" w:rsidRDefault="00D16B8A" w:rsidP="00D16B8A">
      <w:pPr>
        <w:tabs>
          <w:tab w:val="left" w:pos="720"/>
          <w:tab w:val="left" w:pos="1440"/>
          <w:tab w:val="left" w:pos="2160"/>
          <w:tab w:val="left" w:pos="2880"/>
          <w:tab w:val="left" w:pos="4680"/>
          <w:tab w:val="left" w:pos="5400"/>
          <w:tab w:val="right" w:pos="9000"/>
        </w:tabs>
        <w:spacing w:line="240" w:lineRule="atLeast"/>
        <w:ind w:left="567" w:hanging="567"/>
        <w:rPr>
          <w:b/>
          <w:lang w:eastAsia="en-GB"/>
        </w:rPr>
      </w:pPr>
    </w:p>
    <w:p w14:paraId="4D8CE92C" w14:textId="77777777" w:rsidR="00D16B8A" w:rsidRPr="00755FC5" w:rsidRDefault="00D16B8A" w:rsidP="00D16B8A">
      <w:pPr>
        <w:tabs>
          <w:tab w:val="left" w:pos="720"/>
          <w:tab w:val="left" w:pos="1440"/>
          <w:tab w:val="left" w:pos="2160"/>
          <w:tab w:val="left" w:pos="2880"/>
          <w:tab w:val="left" w:pos="4680"/>
          <w:tab w:val="left" w:pos="5400"/>
          <w:tab w:val="right" w:pos="9000"/>
        </w:tabs>
        <w:spacing w:line="240" w:lineRule="atLeast"/>
        <w:ind w:left="567" w:hanging="567"/>
        <w:rPr>
          <w:b/>
          <w:lang w:eastAsia="en-GB"/>
        </w:rPr>
      </w:pPr>
      <w:r w:rsidRPr="00755FC5">
        <w:rPr>
          <w:b/>
          <w:lang w:eastAsia="en-GB"/>
        </w:rPr>
        <w:t>2.</w:t>
      </w:r>
      <w:r w:rsidRPr="00755FC5">
        <w:rPr>
          <w:b/>
          <w:lang w:eastAsia="en-GB"/>
        </w:rPr>
        <w:tab/>
        <w:t xml:space="preserve">Do you agree that the carrying out of non-surgical cosmetic procedures (that pierce/penetrate the skin) by individuals who are not qualified healthcare professionals should be licenced under Part 1 of the Civic Government (Scotland) Act 1982? </w:t>
      </w:r>
    </w:p>
    <w:p w14:paraId="31DA0D29" w14:textId="77777777" w:rsidR="00D16B8A" w:rsidRPr="00755FC5" w:rsidRDefault="00D16B8A" w:rsidP="00D16B8A">
      <w:pPr>
        <w:tabs>
          <w:tab w:val="left" w:pos="720"/>
          <w:tab w:val="left" w:pos="1440"/>
          <w:tab w:val="left" w:pos="2160"/>
          <w:tab w:val="left" w:pos="2880"/>
          <w:tab w:val="left" w:pos="4680"/>
          <w:tab w:val="left" w:pos="5400"/>
          <w:tab w:val="right" w:pos="9000"/>
        </w:tabs>
        <w:spacing w:line="240" w:lineRule="atLeast"/>
        <w:ind w:left="567" w:hanging="567"/>
        <w:rPr>
          <w:b/>
          <w:lang w:eastAsia="en-GB"/>
        </w:rPr>
      </w:pPr>
    </w:p>
    <w:p w14:paraId="15379F03" w14:textId="77777777" w:rsidR="00D16B8A" w:rsidRPr="00755FC5" w:rsidRDefault="00D16B8A" w:rsidP="00D16B8A">
      <w:pPr>
        <w:tabs>
          <w:tab w:val="left" w:pos="720"/>
          <w:tab w:val="left" w:pos="1440"/>
          <w:tab w:val="left" w:pos="2160"/>
          <w:tab w:val="left" w:pos="2880"/>
          <w:tab w:val="left" w:pos="4680"/>
          <w:tab w:val="left" w:pos="5400"/>
          <w:tab w:val="right" w:pos="9000"/>
        </w:tabs>
        <w:spacing w:line="240" w:lineRule="atLeast"/>
        <w:ind w:left="567" w:hanging="567"/>
        <w:rPr>
          <w:b/>
          <w:lang w:eastAsia="en-GB"/>
        </w:rPr>
      </w:pPr>
      <w:r w:rsidRPr="00755FC5">
        <w:rPr>
          <w:b/>
          <w:lang w:eastAsia="en-GB"/>
        </w:rPr>
        <w:t>3.</w:t>
      </w:r>
      <w:r w:rsidRPr="00755FC5">
        <w:rPr>
          <w:b/>
          <w:lang w:eastAsia="en-GB"/>
        </w:rPr>
        <w:tab/>
        <w:t xml:space="preserve">Do you agree that </w:t>
      </w:r>
      <w:r>
        <w:rPr>
          <w:b/>
          <w:lang w:eastAsia="en-GB"/>
        </w:rPr>
        <w:t xml:space="preserve">services provided by </w:t>
      </w:r>
      <w:r w:rsidRPr="00755FC5">
        <w:rPr>
          <w:b/>
          <w:lang w:eastAsia="en-GB"/>
        </w:rPr>
        <w:t xml:space="preserve">pharmacists who undertake independent healthcare practices (including non-surgical cosmetic procedures), </w:t>
      </w:r>
      <w:proofErr w:type="spellStart"/>
      <w:r w:rsidRPr="00755FC5">
        <w:rPr>
          <w:b/>
          <w:lang w:eastAsia="en-GB"/>
        </w:rPr>
        <w:t>outwith</w:t>
      </w:r>
      <w:proofErr w:type="spellEnd"/>
      <w:r w:rsidRPr="00755FC5">
        <w:rPr>
          <w:b/>
          <w:lang w:eastAsia="en-GB"/>
        </w:rPr>
        <w:t xml:space="preserve"> the terms of an NHS contract should be regulated by Healthcare Improvement Scotland?</w:t>
      </w:r>
    </w:p>
    <w:p w14:paraId="11DBE3A6" w14:textId="77777777" w:rsidR="00D16B8A" w:rsidRPr="00755FC5" w:rsidRDefault="00D16B8A" w:rsidP="00D16B8A">
      <w:pPr>
        <w:tabs>
          <w:tab w:val="left" w:pos="720"/>
          <w:tab w:val="left" w:pos="1440"/>
          <w:tab w:val="left" w:pos="2160"/>
          <w:tab w:val="left" w:pos="2880"/>
          <w:tab w:val="left" w:pos="4680"/>
          <w:tab w:val="left" w:pos="5400"/>
          <w:tab w:val="right" w:pos="9000"/>
        </w:tabs>
        <w:spacing w:line="240" w:lineRule="atLeast"/>
        <w:ind w:left="567" w:hanging="567"/>
        <w:rPr>
          <w:b/>
          <w:lang w:eastAsia="en-GB"/>
        </w:rPr>
      </w:pPr>
    </w:p>
    <w:p w14:paraId="3BB91B91" w14:textId="77777777" w:rsidR="00D16B8A" w:rsidRPr="00755FC5" w:rsidRDefault="00D16B8A" w:rsidP="00D16B8A">
      <w:pPr>
        <w:tabs>
          <w:tab w:val="left" w:pos="720"/>
          <w:tab w:val="left" w:pos="1440"/>
          <w:tab w:val="left" w:pos="2160"/>
          <w:tab w:val="left" w:pos="2880"/>
          <w:tab w:val="left" w:pos="4680"/>
          <w:tab w:val="left" w:pos="5400"/>
          <w:tab w:val="right" w:pos="9000"/>
        </w:tabs>
        <w:spacing w:line="240" w:lineRule="atLeast"/>
        <w:ind w:left="567" w:hanging="567"/>
        <w:rPr>
          <w:b/>
          <w:lang w:eastAsia="en-GB"/>
        </w:rPr>
      </w:pPr>
      <w:r w:rsidRPr="00755FC5">
        <w:rPr>
          <w:b/>
          <w:lang w:eastAsia="en-GB"/>
        </w:rPr>
        <w:t>4.</w:t>
      </w:r>
      <w:r w:rsidRPr="00755FC5">
        <w:rPr>
          <w:b/>
          <w:lang w:eastAsia="en-GB"/>
        </w:rPr>
        <w:tab/>
        <w:t>Do you have any other comments?</w:t>
      </w:r>
    </w:p>
    <w:p w14:paraId="47634F5C" w14:textId="77777777" w:rsidR="00D16B8A" w:rsidRDefault="00D16B8A"/>
    <w:sectPr w:rsidR="00D16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8A"/>
    <w:rsid w:val="001869EC"/>
    <w:rsid w:val="002A2BAD"/>
    <w:rsid w:val="00CC71CF"/>
    <w:rsid w:val="00D1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EA74"/>
  <w15:chartTrackingRefBased/>
  <w15:docId w15:val="{E38A7212-F361-4529-B565-ED222571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B8A"/>
    <w:pPr>
      <w:spacing w:after="0" w:line="240" w:lineRule="auto"/>
    </w:pPr>
    <w:rPr>
      <w:rFonts w:ascii="Arial" w:eastAsia="Times New Roman" w:hAnsi="Arial" w:cs="Times New Roman"/>
      <w:sz w:val="24"/>
      <w:szCs w:val="20"/>
    </w:rPr>
  </w:style>
  <w:style w:type="paragraph" w:styleId="Heading1">
    <w:name w:val="heading 1"/>
    <w:aliases w:val="Outline1"/>
    <w:basedOn w:val="Normal"/>
    <w:next w:val="Normal"/>
    <w:link w:val="Heading1Char"/>
    <w:qFormat/>
    <w:rsid w:val="00D16B8A"/>
    <w:pPr>
      <w:numPr>
        <w:numId w:val="1"/>
      </w:numPr>
      <w:outlineLvl w:val="0"/>
    </w:pPr>
    <w:rPr>
      <w:kern w:val="24"/>
    </w:rPr>
  </w:style>
  <w:style w:type="paragraph" w:styleId="Heading2">
    <w:name w:val="heading 2"/>
    <w:aliases w:val="Outline2"/>
    <w:basedOn w:val="Normal"/>
    <w:next w:val="Normal"/>
    <w:link w:val="Heading2Char"/>
    <w:qFormat/>
    <w:rsid w:val="00D16B8A"/>
    <w:pPr>
      <w:numPr>
        <w:ilvl w:val="1"/>
        <w:numId w:val="1"/>
      </w:numPr>
      <w:outlineLvl w:val="1"/>
    </w:pPr>
    <w:rPr>
      <w:kern w:val="24"/>
    </w:rPr>
  </w:style>
  <w:style w:type="paragraph" w:styleId="Heading3">
    <w:name w:val="heading 3"/>
    <w:aliases w:val="Outline3"/>
    <w:basedOn w:val="Normal"/>
    <w:next w:val="Normal"/>
    <w:link w:val="Heading3Char"/>
    <w:qFormat/>
    <w:rsid w:val="00D16B8A"/>
    <w:pPr>
      <w:numPr>
        <w:ilvl w:val="2"/>
        <w:numId w:val="1"/>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D16B8A"/>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D16B8A"/>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D16B8A"/>
    <w:rPr>
      <w:rFonts w:ascii="Arial" w:eastAsia="Times New Roman" w:hAnsi="Arial" w:cs="Times New Roman"/>
      <w:kern w:val="24"/>
      <w:sz w:val="24"/>
      <w:szCs w:val="20"/>
    </w:rPr>
  </w:style>
  <w:style w:type="character" w:styleId="Hyperlink">
    <w:name w:val="Hyperlink"/>
    <w:basedOn w:val="DefaultParagraphFont"/>
    <w:uiPriority w:val="99"/>
    <w:unhideWhenUsed/>
    <w:rsid w:val="00D16B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media/image1.jpeg" Type="http://schemas.openxmlformats.org/officeDocument/2006/relationships/image"/><Relationship Id="rId6" Target="https://beta.gov.scot/privacy/"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2020-01-16T11:32:00Z</dcterms:created>
  <dcterms:modified xsi:type="dcterms:W3CDTF">2020-01-16T11:32:00Z</dcterms:modified>
  <cp:revision>2</cp:revision>
</cp:coreProperties>
</file>